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A7C7" w14:textId="1B3DCB07" w:rsidR="008538AB" w:rsidRPr="00D70814" w:rsidRDefault="008538AB" w:rsidP="00BA28CD">
      <w:pPr>
        <w:pStyle w:val="OLHeadingCU"/>
      </w:pPr>
      <w:r w:rsidRPr="00D70814">
        <w:t>C</w:t>
      </w:r>
      <w:r w:rsidR="00090518" w:rsidRPr="00D70814">
        <w:t>108</w:t>
      </w:r>
      <w:r w:rsidRPr="00D70814">
        <w:t xml:space="preserve"> – </w:t>
      </w:r>
      <w:r w:rsidR="00C9280E" w:rsidRPr="00D70814">
        <w:t>REQUEST TO ISSUE CERTIFICATE OF PRACTICAL COMPLETION</w:t>
      </w:r>
    </w:p>
    <w:p w14:paraId="2F054035" w14:textId="38DA842C" w:rsidR="008538AB" w:rsidRPr="00F8333E" w:rsidRDefault="008538AB" w:rsidP="00BA28CD">
      <w:pPr>
        <w:pStyle w:val="OLSubHeadingC"/>
      </w:pPr>
      <w:r>
        <w:t>(Subclause 34.</w:t>
      </w:r>
      <w:r w:rsidR="00090518">
        <w:t>6</w:t>
      </w:r>
      <w:r w:rsidRPr="00F8333E">
        <w:t>)</w:t>
      </w:r>
    </w:p>
    <w:p w14:paraId="0E8D7E08" w14:textId="34E2AA87" w:rsidR="008538AB" w:rsidRPr="00F8333E" w:rsidRDefault="008538AB" w:rsidP="00A55078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62C09069" w14:textId="4DB26B8C" w:rsidR="008538AB" w:rsidRPr="00F8333E" w:rsidRDefault="008538AB" w:rsidP="00A55078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>
        <w:t>SUPERINTENDENT</w:t>
      </w:r>
      <w:r w:rsidRPr="00F8333E">
        <w:t>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SUPERINTENDENT NAME]</w:t>
      </w:r>
      <w:r>
        <w:fldChar w:fldCharType="end"/>
      </w:r>
    </w:p>
    <w:p w14:paraId="5B4CCB81" w14:textId="76B4DFF2" w:rsidR="008538AB" w:rsidRPr="00F8333E" w:rsidRDefault="008538AB" w:rsidP="00A55078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="00D70814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418D595" w14:textId="14003E21" w:rsidR="008538AB" w:rsidRPr="00F8333E" w:rsidRDefault="008538AB" w:rsidP="00A55078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D70814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4CFF51E4" w14:textId="77777777" w:rsidR="003043E5" w:rsidRPr="00F12E00" w:rsidRDefault="003043E5" w:rsidP="003043E5">
      <w:pPr>
        <w:pStyle w:val="OLHeadingLine"/>
      </w:pPr>
    </w:p>
    <w:p w14:paraId="298EDA66" w14:textId="2284D2C9" w:rsidR="00090518" w:rsidRDefault="008538AB" w:rsidP="00D70814">
      <w:pPr>
        <w:pStyle w:val="OLBodyText"/>
      </w:pPr>
      <w:r>
        <w:t xml:space="preserve">The Contractor </w:t>
      </w:r>
      <w:r w:rsidR="00090518">
        <w:t>is of the opinion that</w:t>
      </w:r>
      <w:r w:rsidR="00EC044E">
        <w:t xml:space="preserve"> Practical Completion of</w:t>
      </w:r>
      <w:r w:rsidR="00090518">
        <w:t xml:space="preserve"> </w:t>
      </w:r>
      <w:r w:rsidR="003D22B0">
        <w:fldChar w:fldCharType="begin">
          <w:ffData>
            <w:name w:val=""/>
            <w:enabled/>
            <w:calcOnExit w:val="0"/>
            <w:textInput>
              <w:default w:val="[INSERT 'THE WORKS' OR 'SEPARABLE PORTION NO. #']"/>
            </w:textInput>
          </w:ffData>
        </w:fldChar>
      </w:r>
      <w:r w:rsidR="003D22B0">
        <w:instrText xml:space="preserve"> FORMTEXT </w:instrText>
      </w:r>
      <w:r w:rsidR="003D22B0">
        <w:fldChar w:fldCharType="separate"/>
      </w:r>
      <w:r w:rsidR="003D22B0">
        <w:rPr>
          <w:noProof/>
        </w:rPr>
        <w:t>[INSERT 'THE WORKS' OR 'SEPARABLE PORTION NO. #']</w:t>
      </w:r>
      <w:r w:rsidR="003D22B0">
        <w:fldChar w:fldCharType="end"/>
      </w:r>
      <w:r w:rsidR="00EC044E">
        <w:t xml:space="preserve"> has been reached</w:t>
      </w:r>
      <w:r w:rsidR="00C9280E">
        <w:t>.</w:t>
      </w:r>
      <w:r w:rsidR="001E3EB9">
        <w:t xml:space="preserve">  </w:t>
      </w:r>
      <w:r w:rsidR="00C9280E">
        <w:t>T</w:t>
      </w:r>
      <w:r w:rsidR="00EC044E">
        <w:t xml:space="preserve">he Contractor requests the Superintendent to issue a Certificate of Practical Completion certifying that Practical Completion was reached on </w:t>
      </w:r>
      <w:r w:rsidR="00EC044E">
        <w:fldChar w:fldCharType="begin">
          <w:ffData>
            <w:name w:val=""/>
            <w:enabled/>
            <w:calcOnExit w:val="0"/>
            <w:textInput>
              <w:default w:val="[INSERT CONTRACTOR'S OPINION OF THE DATE OF PRACTICAL COMPLETION]"/>
            </w:textInput>
          </w:ffData>
        </w:fldChar>
      </w:r>
      <w:r w:rsidR="00EC044E">
        <w:instrText xml:space="preserve"> FORMTEXT </w:instrText>
      </w:r>
      <w:r w:rsidR="00EC044E">
        <w:fldChar w:fldCharType="separate"/>
      </w:r>
      <w:r w:rsidR="00EC044E">
        <w:rPr>
          <w:noProof/>
        </w:rPr>
        <w:t>[INSERT CONTRACTOR'S OPINION OF THE DATE OF PRACTICAL COMPLETION]</w:t>
      </w:r>
      <w:r w:rsidR="00EC044E">
        <w:fldChar w:fldCharType="end"/>
      </w:r>
      <w:r w:rsidR="00EC044E">
        <w:t xml:space="preserve">. 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D186C" w:rsidRPr="009968CD" w14:paraId="5005062B" w14:textId="77777777" w:rsidTr="005B4E95">
        <w:trPr>
          <w:trHeight w:val="275"/>
        </w:trPr>
        <w:tc>
          <w:tcPr>
            <w:tcW w:w="4530" w:type="dxa"/>
          </w:tcPr>
          <w:p w14:paraId="0D1E21D7" w14:textId="77777777" w:rsidR="009D186C" w:rsidRPr="009968CD" w:rsidRDefault="009D186C" w:rsidP="005B4E95">
            <w:pPr>
              <w:pStyle w:val="OLTableText"/>
              <w:keepNext/>
            </w:pPr>
            <w:bookmarkStart w:id="0" w:name="_Hlk139534002"/>
            <w:r w:rsidRPr="009968CD">
              <w:t xml:space="preserve">Signed by the </w:t>
            </w:r>
            <w:r>
              <w:t>Contractor</w:t>
            </w:r>
            <w:r w:rsidRPr="009968CD">
              <w:t>:</w:t>
            </w:r>
          </w:p>
        </w:tc>
        <w:tc>
          <w:tcPr>
            <w:tcW w:w="4530" w:type="dxa"/>
          </w:tcPr>
          <w:p w14:paraId="5804ED00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521BC630" w14:textId="77777777" w:rsidTr="005B4E95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6BCA9269" w14:textId="77777777" w:rsidR="009D186C" w:rsidRPr="009968CD" w:rsidRDefault="009D186C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555FAA79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0D86674C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E8EFE4D" w14:textId="77777777" w:rsidR="009D186C" w:rsidRPr="009968CD" w:rsidRDefault="009D186C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0" w:type="dxa"/>
          </w:tcPr>
          <w:p w14:paraId="1EBE81CD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3ECE629E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78358F92" w14:textId="77777777" w:rsidR="009D186C" w:rsidRPr="009968CD" w:rsidRDefault="009D186C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39D1C063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61E136EF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EAA1A46" w14:textId="77777777" w:rsidR="009D186C" w:rsidRPr="009968CD" w:rsidRDefault="009D186C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0" w:type="dxa"/>
          </w:tcPr>
          <w:p w14:paraId="2EBE9EDC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2895382E" w14:textId="77777777" w:rsidTr="005B4E95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80566F0" w14:textId="77777777" w:rsidR="009D186C" w:rsidRPr="009968CD" w:rsidRDefault="009D186C" w:rsidP="005B4E95">
            <w:pPr>
              <w:pStyle w:val="OLTableText"/>
              <w:keepNext/>
            </w:pPr>
          </w:p>
        </w:tc>
        <w:tc>
          <w:tcPr>
            <w:tcW w:w="4530" w:type="dxa"/>
          </w:tcPr>
          <w:p w14:paraId="224ABF2F" w14:textId="77777777" w:rsidR="009D186C" w:rsidRPr="009968CD" w:rsidRDefault="009D186C" w:rsidP="005B4E95">
            <w:pPr>
              <w:pStyle w:val="OLTableText"/>
              <w:keepNext/>
            </w:pPr>
          </w:p>
        </w:tc>
      </w:tr>
      <w:tr w:rsidR="009D186C" w:rsidRPr="009968CD" w14:paraId="4A8AA8AA" w14:textId="77777777" w:rsidTr="005B4E95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7F9908D6" w14:textId="77777777" w:rsidR="009D186C" w:rsidRPr="009968CD" w:rsidRDefault="009D186C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0" w:type="dxa"/>
          </w:tcPr>
          <w:p w14:paraId="2CF4E890" w14:textId="77777777" w:rsidR="009D186C" w:rsidRPr="009968CD" w:rsidRDefault="009D186C" w:rsidP="005B4E95">
            <w:pPr>
              <w:pStyle w:val="OLTableText"/>
            </w:pPr>
          </w:p>
        </w:tc>
      </w:tr>
      <w:bookmarkEnd w:id="0"/>
    </w:tbl>
    <w:p w14:paraId="2AA8872A" w14:textId="77777777" w:rsidR="008538AB" w:rsidRPr="00B858CC" w:rsidRDefault="008538AB" w:rsidP="009D186C">
      <w:pPr>
        <w:pStyle w:val="OLNormal0"/>
        <w:rPr>
          <w:b/>
          <w:bCs/>
          <w:highlight w:val="yellow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537FA1" w:rsidRPr="003D22B0" w14:paraId="3E5040D9" w14:textId="77777777" w:rsidTr="00802F17">
        <w:tc>
          <w:tcPr>
            <w:tcW w:w="9010" w:type="dxa"/>
            <w:gridSpan w:val="2"/>
          </w:tcPr>
          <w:p w14:paraId="6B913FFA" w14:textId="2DA1B99C" w:rsidR="00537FA1" w:rsidRPr="001D0DEF" w:rsidRDefault="00215CF8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215CF8">
              <w:rPr>
                <w:sz w:val="16"/>
                <w:szCs w:val="16"/>
                <w:highlight w:val="yellow"/>
              </w:rPr>
              <w:t>[REMOVE BEFORE SENDING</w:t>
            </w:r>
            <w:r w:rsidR="003D22B0" w:rsidRPr="00B858CC">
              <w:rPr>
                <w:sz w:val="16"/>
                <w:szCs w:val="16"/>
                <w:highlight w:val="yellow"/>
              </w:rPr>
              <w:t>]</w:t>
            </w:r>
            <w:r w:rsidR="003D22B0" w:rsidRPr="001D0DEF">
              <w:rPr>
                <w:sz w:val="16"/>
                <w:szCs w:val="16"/>
              </w:rPr>
              <w:t xml:space="preserve"> </w:t>
            </w:r>
            <w:r w:rsidR="00537FA1" w:rsidRPr="001D0DEF">
              <w:rPr>
                <w:sz w:val="16"/>
                <w:szCs w:val="16"/>
              </w:rPr>
              <w:t>Notes:</w:t>
            </w:r>
          </w:p>
        </w:tc>
      </w:tr>
      <w:tr w:rsidR="00537FA1" w:rsidRPr="00D70814" w14:paraId="6922D37A" w14:textId="77777777" w:rsidTr="00802F17">
        <w:tc>
          <w:tcPr>
            <w:tcW w:w="421" w:type="dxa"/>
          </w:tcPr>
          <w:p w14:paraId="27D49562" w14:textId="77777777" w:rsidR="00537FA1" w:rsidRPr="00D70814" w:rsidRDefault="00537FA1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21738E32" w14:textId="71411A17" w:rsidR="00537FA1" w:rsidRPr="00D70814" w:rsidRDefault="00537FA1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T</w:t>
            </w:r>
            <w:r w:rsidR="00C9280E" w:rsidRPr="00D70814">
              <w:rPr>
                <w:sz w:val="16"/>
                <w:szCs w:val="16"/>
              </w:rPr>
              <w:t>he Contractor is required to give written notice that i</w:t>
            </w:r>
            <w:r w:rsidR="0004698F" w:rsidRPr="00D70814">
              <w:rPr>
                <w:sz w:val="16"/>
                <w:szCs w:val="16"/>
              </w:rPr>
              <w:t>t</w:t>
            </w:r>
            <w:r w:rsidR="00C9280E" w:rsidRPr="00D70814">
              <w:rPr>
                <w:sz w:val="16"/>
                <w:szCs w:val="16"/>
              </w:rPr>
              <w:t xml:space="preserve"> has reache</w:t>
            </w:r>
            <w:r w:rsidR="004607F7" w:rsidRPr="00D70814">
              <w:rPr>
                <w:sz w:val="16"/>
                <w:szCs w:val="16"/>
              </w:rPr>
              <w:t xml:space="preserve">d </w:t>
            </w:r>
            <w:r w:rsidR="005C7F0E" w:rsidRPr="00D70814">
              <w:rPr>
                <w:sz w:val="16"/>
                <w:szCs w:val="16"/>
              </w:rPr>
              <w:t>P</w:t>
            </w:r>
            <w:r w:rsidR="004607F7" w:rsidRPr="00D70814">
              <w:rPr>
                <w:sz w:val="16"/>
                <w:szCs w:val="16"/>
              </w:rPr>
              <w:t xml:space="preserve">ractical </w:t>
            </w:r>
            <w:r w:rsidR="005C7F0E" w:rsidRPr="00D70814">
              <w:rPr>
                <w:sz w:val="16"/>
                <w:szCs w:val="16"/>
              </w:rPr>
              <w:t>C</w:t>
            </w:r>
            <w:r w:rsidR="004607F7" w:rsidRPr="00D70814">
              <w:rPr>
                <w:sz w:val="16"/>
                <w:szCs w:val="16"/>
              </w:rPr>
              <w:t>ompletion</w:t>
            </w:r>
            <w:r w:rsidR="00C9280E" w:rsidRPr="00D70814">
              <w:rPr>
                <w:sz w:val="16"/>
                <w:szCs w:val="16"/>
              </w:rPr>
              <w:t xml:space="preserve"> of the Works or each appropriate separable portion. </w:t>
            </w:r>
          </w:p>
        </w:tc>
      </w:tr>
      <w:tr w:rsidR="00537FA1" w:rsidRPr="00D70814" w14:paraId="5518C1EA" w14:textId="77777777" w:rsidTr="00802F17">
        <w:tc>
          <w:tcPr>
            <w:tcW w:w="421" w:type="dxa"/>
          </w:tcPr>
          <w:p w14:paraId="7817DBD0" w14:textId="77777777" w:rsidR="00537FA1" w:rsidRPr="00D70814" w:rsidRDefault="00537FA1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4658BB5D" w14:textId="411B0D5B" w:rsidR="00537FA1" w:rsidRPr="00D70814" w:rsidRDefault="00C9280E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The Superintendent must either issue a Certificate of Practical Completion or give reasons wh</w:t>
            </w:r>
            <w:r w:rsidR="004607F7" w:rsidRPr="00D70814">
              <w:rPr>
                <w:sz w:val="16"/>
                <w:szCs w:val="16"/>
              </w:rPr>
              <w:t xml:space="preserve">y </w:t>
            </w:r>
            <w:r w:rsidR="005C7F0E" w:rsidRPr="00D70814">
              <w:rPr>
                <w:sz w:val="16"/>
                <w:szCs w:val="16"/>
              </w:rPr>
              <w:t>P</w:t>
            </w:r>
            <w:r w:rsidR="004607F7" w:rsidRPr="00D70814">
              <w:rPr>
                <w:sz w:val="16"/>
                <w:szCs w:val="16"/>
              </w:rPr>
              <w:t xml:space="preserve">ractical </w:t>
            </w:r>
            <w:r w:rsidR="005C7F0E" w:rsidRPr="00D70814">
              <w:rPr>
                <w:sz w:val="16"/>
                <w:szCs w:val="16"/>
              </w:rPr>
              <w:t>C</w:t>
            </w:r>
            <w:r w:rsidR="004607F7" w:rsidRPr="00D70814">
              <w:rPr>
                <w:sz w:val="16"/>
                <w:szCs w:val="16"/>
              </w:rPr>
              <w:t>ompletion</w:t>
            </w:r>
            <w:r w:rsidRPr="00D70814">
              <w:rPr>
                <w:sz w:val="16"/>
                <w:szCs w:val="16"/>
              </w:rPr>
              <w:t xml:space="preserve"> has not been reached, in either case within 14 days of this request.  Failure by the Superintendent to do so will be a </w:t>
            </w:r>
            <w:r w:rsidR="004607F7" w:rsidRPr="00D70814">
              <w:rPr>
                <w:sz w:val="16"/>
                <w:szCs w:val="16"/>
              </w:rPr>
              <w:t xml:space="preserve">substantial breach </w:t>
            </w:r>
            <w:r w:rsidRPr="00D70814">
              <w:rPr>
                <w:sz w:val="16"/>
                <w:szCs w:val="16"/>
              </w:rPr>
              <w:t>of the Contract by the Principal, entitling the Contractor to give a notice to show cause under subclause 39.7(b).</w:t>
            </w:r>
          </w:p>
        </w:tc>
      </w:tr>
      <w:tr w:rsidR="00C9280E" w:rsidRPr="00D70814" w14:paraId="441F8BA4" w14:textId="77777777" w:rsidTr="00802F17">
        <w:tc>
          <w:tcPr>
            <w:tcW w:w="421" w:type="dxa"/>
          </w:tcPr>
          <w:p w14:paraId="05F021F0" w14:textId="7F01F0AA" w:rsidR="00C9280E" w:rsidRPr="00D70814" w:rsidRDefault="00C9280E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68529B5F" w14:textId="1FAA42DB" w:rsidR="00C9280E" w:rsidRPr="00D70814" w:rsidRDefault="00C9280E" w:rsidP="0056748A">
            <w:pPr>
              <w:pStyle w:val="OLTableText"/>
              <w:keepNext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 xml:space="preserve">See Form S109 and S110 for an appropriate response by the Superintendent.  Refer generally to section 17.1 of Chapter 17 of HB140-2000. </w:t>
            </w:r>
          </w:p>
        </w:tc>
      </w:tr>
      <w:tr w:rsidR="00537FA1" w:rsidRPr="00D70814" w14:paraId="14BCAFDF" w14:textId="77777777" w:rsidTr="00802F17">
        <w:tc>
          <w:tcPr>
            <w:tcW w:w="421" w:type="dxa"/>
          </w:tcPr>
          <w:p w14:paraId="31D413C3" w14:textId="5F77E4C9" w:rsidR="00537FA1" w:rsidRPr="00D70814" w:rsidRDefault="001E3EB9" w:rsidP="00D70814">
            <w:pPr>
              <w:pStyle w:val="OLTableText"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d</w:t>
            </w:r>
            <w:r w:rsidR="00537FA1" w:rsidRPr="00D70814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006ECF1" w14:textId="241FBCED" w:rsidR="004E0B5D" w:rsidRPr="00D70814" w:rsidRDefault="00537FA1" w:rsidP="00D70814">
            <w:pPr>
              <w:pStyle w:val="OLTableText"/>
              <w:rPr>
                <w:sz w:val="16"/>
                <w:szCs w:val="16"/>
              </w:rPr>
            </w:pPr>
            <w:r w:rsidRPr="00D70814">
              <w:rPr>
                <w:sz w:val="16"/>
                <w:szCs w:val="16"/>
              </w:rPr>
              <w:t>For service of this C</w:t>
            </w:r>
            <w:r w:rsidR="00090518" w:rsidRPr="00D70814">
              <w:rPr>
                <w:sz w:val="16"/>
                <w:szCs w:val="16"/>
              </w:rPr>
              <w:t>108</w:t>
            </w:r>
            <w:r w:rsidR="00C9280E" w:rsidRPr="00D70814">
              <w:rPr>
                <w:sz w:val="16"/>
                <w:szCs w:val="16"/>
              </w:rPr>
              <w:t>,</w:t>
            </w:r>
            <w:r w:rsidRPr="00D70814">
              <w:rPr>
                <w:sz w:val="16"/>
                <w:szCs w:val="16"/>
              </w:rPr>
              <w:t xml:space="preserve"> refer to clause 7.</w:t>
            </w:r>
          </w:p>
        </w:tc>
      </w:tr>
    </w:tbl>
    <w:p w14:paraId="09A44E95" w14:textId="77777777" w:rsidR="00F65748" w:rsidRDefault="00F65748" w:rsidP="009D186C">
      <w:pPr>
        <w:pStyle w:val="OLNormal0"/>
      </w:pPr>
    </w:p>
    <w:sectPr w:rsidR="00F65748" w:rsidSect="009D186C">
      <w:footerReference w:type="default" r:id="rId8"/>
      <w:footerReference w:type="first" r:id="rId9"/>
      <w:pgSz w:w="11900" w:h="16840"/>
      <w:pgMar w:top="1440" w:right="1440" w:bottom="1440" w:left="1440" w:header="708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A6CC2" w14:textId="77777777" w:rsidR="00104798" w:rsidRDefault="00104798" w:rsidP="008538AB">
      <w:r>
        <w:separator/>
      </w:r>
    </w:p>
  </w:endnote>
  <w:endnote w:type="continuationSeparator" w:id="0">
    <w:p w14:paraId="23DCB938" w14:textId="77777777" w:rsidR="00104798" w:rsidRDefault="00104798" w:rsidP="008538AB">
      <w:r>
        <w:continuationSeparator/>
      </w:r>
    </w:p>
  </w:endnote>
  <w:endnote w:type="continuationNotice" w:id="1">
    <w:p w14:paraId="3B88B344" w14:textId="77777777" w:rsidR="00104798" w:rsidRDefault="001047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9CBE7" w14:textId="77777777" w:rsidR="00F65748" w:rsidRDefault="00F65748" w:rsidP="00F6574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1"/>
      <w:gridCol w:w="4492"/>
    </w:tblGrid>
    <w:tr w:rsidR="009D186C" w14:paraId="6A89A7DB" w14:textId="77777777" w:rsidTr="005B4E95">
      <w:tc>
        <w:tcPr>
          <w:tcW w:w="9070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14:paraId="77BEB744" w14:textId="77777777" w:rsidR="009D186C" w:rsidRDefault="009D186C" w:rsidP="009D186C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9D186C" w14:paraId="45905613" w14:textId="77777777" w:rsidTr="005B4E95">
      <w:tc>
        <w:tcPr>
          <w:tcW w:w="4535" w:type="dxa"/>
          <w:gridSpan w:val="2"/>
          <w:hideMark/>
        </w:tcPr>
        <w:p w14:paraId="3DF97C03" w14:textId="77777777" w:rsidR="009D186C" w:rsidRDefault="009D186C" w:rsidP="009D186C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C108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271757CF" w14:textId="77777777" w:rsidR="009D186C" w:rsidRDefault="009D186C" w:rsidP="009D186C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9D186C" w14:paraId="707F0C77" w14:textId="77777777" w:rsidTr="005B4E95">
      <w:tc>
        <w:tcPr>
          <w:tcW w:w="1657" w:type="dxa"/>
          <w:hideMark/>
        </w:tcPr>
        <w:p w14:paraId="4D42E161" w14:textId="77777777" w:rsidR="009D186C" w:rsidRDefault="009D186C" w:rsidP="009D186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9CD3536" w14:textId="0DDF050F" w:rsidR="009D186C" w:rsidRDefault="003D22B0" w:rsidP="009D186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9D186C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9D186C" w14:paraId="7263A8F3" w14:textId="77777777" w:rsidTr="005B4E95">
      <w:tc>
        <w:tcPr>
          <w:tcW w:w="1657" w:type="dxa"/>
          <w:hideMark/>
        </w:tcPr>
        <w:p w14:paraId="550E25BE" w14:textId="77777777" w:rsidR="009D186C" w:rsidRDefault="009D186C" w:rsidP="009D186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ACAD540" w14:textId="579BFD3B" w:rsidR="009D186C" w:rsidRDefault="003D22B0" w:rsidP="009D186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614CFA54" w14:textId="77777777" w:rsidR="00F65748" w:rsidRDefault="00F65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412A1" w14:textId="77777777" w:rsidR="00104798" w:rsidRDefault="00104798" w:rsidP="008538AB">
      <w:r>
        <w:separator/>
      </w:r>
    </w:p>
  </w:footnote>
  <w:footnote w:type="continuationSeparator" w:id="0">
    <w:p w14:paraId="1FB86477" w14:textId="77777777" w:rsidR="00104798" w:rsidRDefault="00104798" w:rsidP="008538AB">
      <w:r>
        <w:continuationSeparator/>
      </w:r>
    </w:p>
  </w:footnote>
  <w:footnote w:type="continuationNotice" w:id="1">
    <w:p w14:paraId="28006444" w14:textId="77777777" w:rsidR="00104798" w:rsidRDefault="001047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03771367">
    <w:abstractNumId w:val="9"/>
  </w:num>
  <w:num w:numId="2" w16cid:durableId="635063386">
    <w:abstractNumId w:val="12"/>
  </w:num>
  <w:num w:numId="3" w16cid:durableId="1388188767">
    <w:abstractNumId w:val="17"/>
  </w:num>
  <w:num w:numId="4" w16cid:durableId="959268312">
    <w:abstractNumId w:val="5"/>
  </w:num>
  <w:num w:numId="5" w16cid:durableId="1124301310">
    <w:abstractNumId w:val="3"/>
  </w:num>
  <w:num w:numId="6" w16cid:durableId="1317997534">
    <w:abstractNumId w:val="1"/>
  </w:num>
  <w:num w:numId="7" w16cid:durableId="1807047872">
    <w:abstractNumId w:val="11"/>
  </w:num>
  <w:num w:numId="8" w16cid:durableId="2035886477">
    <w:abstractNumId w:val="15"/>
  </w:num>
  <w:num w:numId="9" w16cid:durableId="1259866734">
    <w:abstractNumId w:val="19"/>
  </w:num>
  <w:num w:numId="10" w16cid:durableId="1305550214">
    <w:abstractNumId w:val="4"/>
  </w:num>
  <w:num w:numId="11" w16cid:durableId="1410351722">
    <w:abstractNumId w:val="7"/>
  </w:num>
  <w:num w:numId="12" w16cid:durableId="536894965">
    <w:abstractNumId w:val="14"/>
  </w:num>
  <w:num w:numId="13" w16cid:durableId="1459639451">
    <w:abstractNumId w:val="0"/>
  </w:num>
  <w:num w:numId="14" w16cid:durableId="390419825">
    <w:abstractNumId w:val="6"/>
  </w:num>
  <w:num w:numId="15" w16cid:durableId="414279275">
    <w:abstractNumId w:val="8"/>
  </w:num>
  <w:num w:numId="16" w16cid:durableId="1438330612">
    <w:abstractNumId w:val="16"/>
  </w:num>
  <w:num w:numId="17" w16cid:durableId="225530102">
    <w:abstractNumId w:val="2"/>
  </w:num>
  <w:num w:numId="18" w16cid:durableId="1004699345">
    <w:abstractNumId w:val="13"/>
  </w:num>
  <w:num w:numId="19" w16cid:durableId="2048867085">
    <w:abstractNumId w:val="18"/>
  </w:num>
  <w:num w:numId="20" w16cid:durableId="735856789">
    <w:abstractNumId w:val="10"/>
  </w:num>
  <w:num w:numId="21" w16cid:durableId="1193032491">
    <w:abstractNumId w:val="16"/>
    <w:lvlOverride w:ilvl="0">
      <w:startOverride w:val="1"/>
    </w:lvlOverride>
  </w:num>
  <w:num w:numId="22" w16cid:durableId="298196658">
    <w:abstractNumId w:val="6"/>
  </w:num>
  <w:num w:numId="23" w16cid:durableId="1140266624">
    <w:abstractNumId w:val="8"/>
  </w:num>
  <w:num w:numId="24" w16cid:durableId="1519856155">
    <w:abstractNumId w:val="8"/>
  </w:num>
  <w:num w:numId="25" w16cid:durableId="112599208">
    <w:abstractNumId w:val="8"/>
  </w:num>
  <w:num w:numId="26" w16cid:durableId="174543941">
    <w:abstractNumId w:val="12"/>
  </w:num>
  <w:num w:numId="27" w16cid:durableId="543561979">
    <w:abstractNumId w:val="17"/>
  </w:num>
  <w:num w:numId="28" w16cid:durableId="459689478">
    <w:abstractNumId w:val="5"/>
  </w:num>
  <w:num w:numId="29" w16cid:durableId="299653266">
    <w:abstractNumId w:val="16"/>
    <w:lvlOverride w:ilvl="0">
      <w:startOverride w:val="1"/>
    </w:lvlOverride>
  </w:num>
  <w:num w:numId="30" w16cid:durableId="551432157">
    <w:abstractNumId w:val="2"/>
  </w:num>
  <w:num w:numId="31" w16cid:durableId="2076397042">
    <w:abstractNumId w:val="13"/>
  </w:num>
  <w:num w:numId="32" w16cid:durableId="327054229">
    <w:abstractNumId w:val="3"/>
  </w:num>
  <w:num w:numId="33" w16cid:durableId="2010138965">
    <w:abstractNumId w:val="9"/>
  </w:num>
  <w:num w:numId="34" w16cid:durableId="192308612">
    <w:abstractNumId w:val="9"/>
  </w:num>
  <w:num w:numId="35" w16cid:durableId="1152869174">
    <w:abstractNumId w:val="9"/>
  </w:num>
  <w:num w:numId="36" w16cid:durableId="1610308898">
    <w:abstractNumId w:val="9"/>
  </w:num>
  <w:num w:numId="37" w16cid:durableId="807631019">
    <w:abstractNumId w:val="9"/>
  </w:num>
  <w:num w:numId="38" w16cid:durableId="323048926">
    <w:abstractNumId w:val="9"/>
  </w:num>
  <w:num w:numId="39" w16cid:durableId="6910367">
    <w:abstractNumId w:val="9"/>
  </w:num>
  <w:num w:numId="40" w16cid:durableId="937058318">
    <w:abstractNumId w:val="9"/>
  </w:num>
  <w:num w:numId="41" w16cid:durableId="1373843303">
    <w:abstractNumId w:val="9"/>
  </w:num>
  <w:num w:numId="42" w16cid:durableId="1224298145">
    <w:abstractNumId w:val="9"/>
  </w:num>
  <w:num w:numId="43" w16cid:durableId="885064133">
    <w:abstractNumId w:val="18"/>
  </w:num>
  <w:num w:numId="44" w16cid:durableId="521824940">
    <w:abstractNumId w:val="18"/>
  </w:num>
  <w:num w:numId="45" w16cid:durableId="483476449">
    <w:abstractNumId w:val="18"/>
  </w:num>
  <w:num w:numId="46" w16cid:durableId="1304237872">
    <w:abstractNumId w:val="18"/>
  </w:num>
  <w:num w:numId="47" w16cid:durableId="13684062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AB"/>
    <w:rsid w:val="000069D2"/>
    <w:rsid w:val="000315EA"/>
    <w:rsid w:val="00033711"/>
    <w:rsid w:val="0004698F"/>
    <w:rsid w:val="00090518"/>
    <w:rsid w:val="001043F0"/>
    <w:rsid w:val="001044C3"/>
    <w:rsid w:val="00104798"/>
    <w:rsid w:val="00176B63"/>
    <w:rsid w:val="001C5D54"/>
    <w:rsid w:val="001D0DEF"/>
    <w:rsid w:val="001E3EB9"/>
    <w:rsid w:val="00215CF8"/>
    <w:rsid w:val="00272719"/>
    <w:rsid w:val="002906CD"/>
    <w:rsid w:val="00295F8D"/>
    <w:rsid w:val="003043E5"/>
    <w:rsid w:val="003C0018"/>
    <w:rsid w:val="003D22B0"/>
    <w:rsid w:val="004607F7"/>
    <w:rsid w:val="004816A3"/>
    <w:rsid w:val="004934E8"/>
    <w:rsid w:val="004E0B5D"/>
    <w:rsid w:val="00507A9A"/>
    <w:rsid w:val="00537FA1"/>
    <w:rsid w:val="00566D38"/>
    <w:rsid w:val="0056748A"/>
    <w:rsid w:val="005C7F0E"/>
    <w:rsid w:val="00680E25"/>
    <w:rsid w:val="006C4F07"/>
    <w:rsid w:val="006D3430"/>
    <w:rsid w:val="00802F17"/>
    <w:rsid w:val="008538AB"/>
    <w:rsid w:val="008D5244"/>
    <w:rsid w:val="00976501"/>
    <w:rsid w:val="009C7808"/>
    <w:rsid w:val="009D186C"/>
    <w:rsid w:val="00A55078"/>
    <w:rsid w:val="00AC76E9"/>
    <w:rsid w:val="00AD090D"/>
    <w:rsid w:val="00B27786"/>
    <w:rsid w:val="00B574F7"/>
    <w:rsid w:val="00B665F3"/>
    <w:rsid w:val="00B858CC"/>
    <w:rsid w:val="00BA28CD"/>
    <w:rsid w:val="00BC218C"/>
    <w:rsid w:val="00C00FF2"/>
    <w:rsid w:val="00C9280E"/>
    <w:rsid w:val="00CD443C"/>
    <w:rsid w:val="00D70814"/>
    <w:rsid w:val="00DE7BCD"/>
    <w:rsid w:val="00E02D1B"/>
    <w:rsid w:val="00E277B9"/>
    <w:rsid w:val="00E748D7"/>
    <w:rsid w:val="00EB5EE0"/>
    <w:rsid w:val="00EC044E"/>
    <w:rsid w:val="00F14C17"/>
    <w:rsid w:val="00F65748"/>
    <w:rsid w:val="00FC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DB3E8E"/>
  <w15:chartTrackingRefBased/>
  <w15:docId w15:val="{D5A98687-9302-B442-A547-A567DC8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814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D70814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D70814"/>
    <w:rPr>
      <w:rFonts w:ascii="Calibri Light" w:eastAsiaTheme="majorEastAsia" w:hAnsi="Calibri Light" w:cstheme="majorBidi"/>
      <w:sz w:val="22"/>
      <w:szCs w:val="32"/>
    </w:rPr>
  </w:style>
  <w:style w:type="table" w:styleId="TableGrid">
    <w:name w:val="Table Grid"/>
    <w:basedOn w:val="TableNormal"/>
    <w:rsid w:val="00D70814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D7081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8AB"/>
  </w:style>
  <w:style w:type="paragraph" w:styleId="Header">
    <w:name w:val="header"/>
    <w:basedOn w:val="Normal"/>
    <w:link w:val="HeaderChar"/>
    <w:uiPriority w:val="99"/>
    <w:unhideWhenUsed/>
    <w:rsid w:val="008538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8AB"/>
  </w:style>
  <w:style w:type="paragraph" w:styleId="NormalWeb">
    <w:name w:val="Normal (Web)"/>
    <w:basedOn w:val="Normal"/>
    <w:uiPriority w:val="99"/>
    <w:unhideWhenUsed/>
    <w:rsid w:val="00537FA1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A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4698F"/>
  </w:style>
  <w:style w:type="paragraph" w:customStyle="1" w:styleId="OLNumber0">
    <w:name w:val="OL_Number0"/>
    <w:basedOn w:val="OLNormal"/>
    <w:next w:val="OLNumber1"/>
    <w:rsid w:val="00A55078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A55078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A55078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A55078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A55078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A55078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A55078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A55078"/>
  </w:style>
  <w:style w:type="paragraph" w:customStyle="1" w:styleId="OLHeading">
    <w:name w:val="OL_Heading"/>
    <w:basedOn w:val="Normal"/>
    <w:next w:val="OLBodyText"/>
    <w:qFormat/>
    <w:rsid w:val="00A55078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55078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55078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A55078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A55078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55078"/>
    <w:pPr>
      <w:spacing w:after="240"/>
    </w:pPr>
  </w:style>
  <w:style w:type="paragraph" w:customStyle="1" w:styleId="OLNumber0NoNum">
    <w:name w:val="OL_Number0_NoNum"/>
    <w:basedOn w:val="OLNumber0"/>
    <w:next w:val="OLNumber1"/>
    <w:rsid w:val="00A55078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55078"/>
    <w:pPr>
      <w:ind w:left="709"/>
    </w:pPr>
  </w:style>
  <w:style w:type="paragraph" w:customStyle="1" w:styleId="OLIndent2">
    <w:name w:val="OL_Indent2"/>
    <w:basedOn w:val="OLNormal"/>
    <w:qFormat/>
    <w:rsid w:val="00A55078"/>
    <w:pPr>
      <w:ind w:left="1418"/>
    </w:pPr>
  </w:style>
  <w:style w:type="paragraph" w:customStyle="1" w:styleId="OLIndent3">
    <w:name w:val="OL_Indent3"/>
    <w:basedOn w:val="OLNormal"/>
    <w:qFormat/>
    <w:rsid w:val="00A55078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55078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55078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55078"/>
    <w:pPr>
      <w:keepNext/>
    </w:pPr>
    <w:rPr>
      <w:b/>
    </w:rPr>
  </w:style>
  <w:style w:type="paragraph" w:customStyle="1" w:styleId="OLQuote">
    <w:name w:val="OL_Quote"/>
    <w:basedOn w:val="OLNormal"/>
    <w:qFormat/>
    <w:rsid w:val="00A55078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55078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55078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55078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55078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55078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A55078"/>
    <w:pPr>
      <w:numPr>
        <w:numId w:val="30"/>
      </w:numPr>
    </w:pPr>
  </w:style>
  <w:style w:type="paragraph" w:customStyle="1" w:styleId="OLBullet5">
    <w:name w:val="OL_Bullet5"/>
    <w:basedOn w:val="OLNormal"/>
    <w:rsid w:val="00A55078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A55078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55078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55078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55078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55078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A55078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55078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A55078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55078"/>
    <w:pPr>
      <w:spacing w:after="120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2727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2719"/>
  </w:style>
  <w:style w:type="character" w:customStyle="1" w:styleId="CommentTextChar">
    <w:name w:val="Comment Text Char"/>
    <w:basedOn w:val="DefaultParagraphFont"/>
    <w:link w:val="CommentText"/>
    <w:uiPriority w:val="99"/>
    <w:rsid w:val="00272719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719"/>
    <w:rPr>
      <w:rFonts w:ascii="Arial" w:eastAsia="Times New Roman" w:hAnsi="Arial" w:cs="Arial"/>
      <w:b/>
      <w:bCs/>
      <w:sz w:val="20"/>
      <w:szCs w:val="20"/>
    </w:rPr>
  </w:style>
  <w:style w:type="paragraph" w:customStyle="1" w:styleId="OLHeadingLine">
    <w:name w:val="OL_HeadingLine"/>
    <w:basedOn w:val="Normal"/>
    <w:rsid w:val="00A55078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55078"/>
    <w:pPr>
      <w:jc w:val="center"/>
    </w:pPr>
    <w:rPr>
      <w:u w:val="single"/>
    </w:rPr>
  </w:style>
  <w:style w:type="paragraph" w:customStyle="1" w:styleId="OLSubHeadingC">
    <w:name w:val="OL_SubHeading_C"/>
    <w:basedOn w:val="OLSubHeading"/>
    <w:rsid w:val="00A55078"/>
    <w:pPr>
      <w:jc w:val="center"/>
    </w:pPr>
    <w:rPr>
      <w:b w:val="0"/>
    </w:rPr>
  </w:style>
  <w:style w:type="paragraph" w:customStyle="1" w:styleId="OLHeadingSC">
    <w:name w:val="OL_Heading_SC"/>
    <w:basedOn w:val="OLBodyText"/>
    <w:rsid w:val="00A55078"/>
    <w:rPr>
      <w:smallCaps/>
    </w:rPr>
  </w:style>
  <w:style w:type="paragraph" w:customStyle="1" w:styleId="OLNormal0">
    <w:name w:val="OL_Normal0"/>
    <w:basedOn w:val="OLNormal"/>
    <w:rsid w:val="00A5507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9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2</cp:revision>
  <dcterms:created xsi:type="dcterms:W3CDTF">2023-07-20T04:15:00Z</dcterms:created>
  <dcterms:modified xsi:type="dcterms:W3CDTF">2023-07-20T04:15:00Z</dcterms:modified>
</cp:coreProperties>
</file>