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8C53F" w14:textId="7A19662B" w:rsidR="00E5544A" w:rsidRPr="008D2F4F" w:rsidRDefault="00E5544A" w:rsidP="00A708F3">
      <w:pPr>
        <w:pStyle w:val="OLHeadingCU"/>
      </w:pPr>
      <w:r w:rsidRPr="008D2F4F">
        <w:t>C103 – CONTRACTOR’S CLAIM FOR EOT</w:t>
      </w:r>
    </w:p>
    <w:p w14:paraId="4573C7A5" w14:textId="77777777" w:rsidR="00E5544A" w:rsidRPr="00F8333E" w:rsidRDefault="00E5544A" w:rsidP="00A708F3">
      <w:pPr>
        <w:pStyle w:val="OLSubHeadingC"/>
      </w:pPr>
      <w:r>
        <w:t>(Subclause 34.3</w:t>
      </w:r>
      <w:r w:rsidRPr="00F8333E">
        <w:t>)</w:t>
      </w:r>
    </w:p>
    <w:p w14:paraId="07138938" w14:textId="7A17DCE2" w:rsidR="00E5544A" w:rsidRPr="00F8333E" w:rsidRDefault="00E5544A" w:rsidP="00A35C60">
      <w:pPr>
        <w:pStyle w:val="OLBodyText"/>
        <w:tabs>
          <w:tab w:val="left" w:pos="2552"/>
        </w:tabs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453110A9" w14:textId="77777777" w:rsidR="00E5544A" w:rsidRPr="00F8333E" w:rsidRDefault="00E5544A" w:rsidP="00A35C60">
      <w:pPr>
        <w:pStyle w:val="OLBodyText"/>
        <w:tabs>
          <w:tab w:val="left" w:pos="2552"/>
        </w:tabs>
      </w:pPr>
      <w:r w:rsidRPr="00F8333E">
        <w:t xml:space="preserve">TO </w:t>
      </w:r>
      <w:r>
        <w:t>SUPERINTENDENT</w:t>
      </w:r>
      <w:r w:rsidRPr="00F8333E">
        <w:t>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SUPERINTENDENT NAME]</w:t>
      </w:r>
      <w:r>
        <w:fldChar w:fldCharType="end"/>
      </w:r>
    </w:p>
    <w:p w14:paraId="1C937405" w14:textId="0081D58C" w:rsidR="00E5544A" w:rsidRPr="00F8333E" w:rsidRDefault="00E5544A" w:rsidP="00A35C60">
      <w:pPr>
        <w:pStyle w:val="OLBodyText"/>
        <w:tabs>
          <w:tab w:val="left" w:pos="2552"/>
        </w:tabs>
      </w:pPr>
      <w:r w:rsidRPr="00F8333E">
        <w:t>PROJECT NAME:</w:t>
      </w:r>
      <w:r w:rsidR="008D2F4F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45B65295" w14:textId="0FEA10B0" w:rsidR="00E5544A" w:rsidRPr="00F8333E" w:rsidRDefault="00E5544A" w:rsidP="00657F08">
      <w:pPr>
        <w:pStyle w:val="OLBodyText"/>
        <w:tabs>
          <w:tab w:val="left" w:pos="2552"/>
        </w:tabs>
      </w:pPr>
      <w:r w:rsidRPr="00F8333E">
        <w:t>CONTRACT No.:</w:t>
      </w:r>
      <w:r w:rsidR="008D2F4F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5D7EC7FA" w14:textId="77777777" w:rsidR="00657F08" w:rsidRPr="00F12E00" w:rsidRDefault="00657F08" w:rsidP="00657F08">
      <w:pPr>
        <w:pStyle w:val="OLHeadingLine"/>
      </w:pPr>
    </w:p>
    <w:p w14:paraId="102CA249" w14:textId="77777777" w:rsidR="00E5544A" w:rsidRDefault="00E5544A" w:rsidP="008D2F4F">
      <w:pPr>
        <w:pStyle w:val="OLBodyText"/>
      </w:pPr>
      <w:r>
        <w:t>The Contractor notifies the Superintendent that the Contractor is being or will be delayed in carrying o</w:t>
      </w:r>
      <w:r w:rsidR="00764BDB">
        <w:t>u</w:t>
      </w:r>
      <w:r>
        <w:t xml:space="preserve">t WUC and in reaching Practical Completion because of the following qualifying cause of delay: 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5544A" w:rsidRPr="00F8333E" w14:paraId="75ECC9E9" w14:textId="77777777" w:rsidTr="00D934F6">
        <w:trPr>
          <w:trHeight w:val="1314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DE1C" w14:textId="77777777" w:rsidR="00E5544A" w:rsidRPr="00F8333E" w:rsidRDefault="00E5544A" w:rsidP="008D2F4F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QUALIFYING CAUSE OF DELA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QUALIFYING CAUSE OF DELAY]</w:t>
            </w:r>
            <w:r>
              <w:fldChar w:fldCharType="end"/>
            </w:r>
          </w:p>
        </w:tc>
      </w:tr>
    </w:tbl>
    <w:p w14:paraId="180AE5A9" w14:textId="77777777" w:rsidR="00E5544A" w:rsidRDefault="00E5544A" w:rsidP="00A35C60">
      <w:pPr>
        <w:pStyle w:val="OLNormal0"/>
      </w:pPr>
    </w:p>
    <w:p w14:paraId="75193B2A" w14:textId="77777777" w:rsidR="00E5544A" w:rsidRDefault="00E5544A" w:rsidP="008D2F4F">
      <w:pPr>
        <w:pStyle w:val="OLBodyText"/>
      </w:pPr>
      <w:r>
        <w:t>The Contractor maintains that this delay has been caused by: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5544A" w:rsidRPr="00F8333E" w14:paraId="6542139E" w14:textId="77777777" w:rsidTr="00D934F6">
        <w:trPr>
          <w:trHeight w:val="1314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414D" w14:textId="77777777" w:rsidR="00E5544A" w:rsidRPr="00F8333E" w:rsidRDefault="00E5544A" w:rsidP="008D2F4F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THE FACTS ON WHICH THE CLAIM IS MAD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THE FACTS ON WHICH THE CLAIM IS MADE]</w:t>
            </w:r>
            <w:r>
              <w:fldChar w:fldCharType="end"/>
            </w:r>
          </w:p>
        </w:tc>
      </w:tr>
    </w:tbl>
    <w:p w14:paraId="32F77CC6" w14:textId="77777777" w:rsidR="00E5544A" w:rsidRDefault="00E5544A" w:rsidP="00A35C60">
      <w:pPr>
        <w:pStyle w:val="OLNormal0"/>
      </w:pPr>
    </w:p>
    <w:p w14:paraId="5B7A92BE" w14:textId="77777777" w:rsidR="00E5544A" w:rsidRDefault="00E5544A" w:rsidP="008D2F4F">
      <w:pPr>
        <w:pStyle w:val="OLBodyText"/>
      </w:pPr>
      <w:r>
        <w:t>The Contractor claims the extent by which WUC will be delayed is: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5544A" w:rsidRPr="00F8333E" w14:paraId="6DB30F15" w14:textId="77777777" w:rsidTr="00D934F6">
        <w:trPr>
          <w:trHeight w:val="1314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D220" w14:textId="16CBD448" w:rsidR="00E5544A" w:rsidRPr="00F8333E" w:rsidRDefault="004B2EEC" w:rsidP="008D2F4F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DELAY AND EFFECT ON WUC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DELAY AND EFFECT ON WUC]</w:t>
            </w:r>
            <w:r>
              <w:fldChar w:fldCharType="end"/>
            </w:r>
          </w:p>
        </w:tc>
      </w:tr>
    </w:tbl>
    <w:p w14:paraId="09568355" w14:textId="77777777" w:rsidR="00E5544A" w:rsidRDefault="00E5544A" w:rsidP="00A35C60">
      <w:pPr>
        <w:pStyle w:val="OLNormal0"/>
      </w:pPr>
    </w:p>
    <w:p w14:paraId="56F8FA2B" w14:textId="24E6CBDF" w:rsidR="00E5544A" w:rsidRDefault="00E5544A" w:rsidP="008D2F4F">
      <w:pPr>
        <w:pStyle w:val="OLBodyText"/>
      </w:pPr>
      <w:r>
        <w:t xml:space="preserve">The Contractor claims an EOT of </w:t>
      </w:r>
      <w:r>
        <w:fldChar w:fldCharType="begin">
          <w:ffData>
            <w:name w:val=""/>
            <w:enabled/>
            <w:calcOnExit w:val="0"/>
            <w:textInput>
              <w:default w:val="[INSERT NUMBER OF WORKING DAY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NUMBER OF WORKING DAYS]</w:t>
      </w:r>
      <w:r>
        <w:fldChar w:fldCharType="end"/>
      </w:r>
      <w:r>
        <w:t xml:space="preserve"> working days.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A708F3" w:rsidRPr="009968CD" w14:paraId="6EF53E0A" w14:textId="77777777" w:rsidTr="005B4E95">
        <w:trPr>
          <w:trHeight w:val="275"/>
        </w:trPr>
        <w:tc>
          <w:tcPr>
            <w:tcW w:w="4530" w:type="dxa"/>
          </w:tcPr>
          <w:p w14:paraId="37FAD450" w14:textId="77777777" w:rsidR="00A708F3" w:rsidRPr="009968CD" w:rsidRDefault="00A708F3" w:rsidP="005B4E95">
            <w:pPr>
              <w:pStyle w:val="OLTableText"/>
              <w:keepNext/>
            </w:pPr>
            <w:bookmarkStart w:id="0" w:name="_Hlk139534002"/>
            <w:r w:rsidRPr="009968CD">
              <w:t xml:space="preserve">Signed by 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2CAFCA6B" w14:textId="77777777" w:rsidR="00A708F3" w:rsidRPr="009968CD" w:rsidRDefault="00A708F3" w:rsidP="005B4E95">
            <w:pPr>
              <w:pStyle w:val="OLTableText"/>
              <w:keepNext/>
            </w:pPr>
          </w:p>
        </w:tc>
      </w:tr>
      <w:tr w:rsidR="00A708F3" w:rsidRPr="009968CD" w14:paraId="2322C0FB" w14:textId="77777777" w:rsidTr="005B4E9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5159F74C" w14:textId="77777777" w:rsidR="00A708F3" w:rsidRPr="009968CD" w:rsidRDefault="00A708F3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03710D95" w14:textId="77777777" w:rsidR="00A708F3" w:rsidRPr="009968CD" w:rsidRDefault="00A708F3" w:rsidP="005B4E95">
            <w:pPr>
              <w:pStyle w:val="OLTableText"/>
              <w:keepNext/>
            </w:pPr>
          </w:p>
        </w:tc>
      </w:tr>
      <w:tr w:rsidR="00A708F3" w:rsidRPr="009968CD" w14:paraId="4092A7A4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7522B56" w14:textId="77777777" w:rsidR="00A708F3" w:rsidRPr="009968CD" w:rsidRDefault="00A708F3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76554706" w14:textId="77777777" w:rsidR="00A708F3" w:rsidRPr="009968CD" w:rsidRDefault="00A708F3" w:rsidP="005B4E95">
            <w:pPr>
              <w:pStyle w:val="OLTableText"/>
              <w:keepNext/>
            </w:pPr>
          </w:p>
        </w:tc>
      </w:tr>
      <w:tr w:rsidR="00A708F3" w:rsidRPr="009968CD" w14:paraId="40EAF20C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55361F29" w14:textId="77777777" w:rsidR="00A708F3" w:rsidRPr="009968CD" w:rsidRDefault="00A708F3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185646E8" w14:textId="77777777" w:rsidR="00A708F3" w:rsidRPr="009968CD" w:rsidRDefault="00A708F3" w:rsidP="005B4E95">
            <w:pPr>
              <w:pStyle w:val="OLTableText"/>
              <w:keepNext/>
            </w:pPr>
          </w:p>
        </w:tc>
      </w:tr>
      <w:tr w:rsidR="00A708F3" w:rsidRPr="009968CD" w14:paraId="320CA9A5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10547FF1" w14:textId="77777777" w:rsidR="00A708F3" w:rsidRPr="009968CD" w:rsidRDefault="00A708F3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14BD0244" w14:textId="77777777" w:rsidR="00A708F3" w:rsidRPr="009968CD" w:rsidRDefault="00A708F3" w:rsidP="005B4E95">
            <w:pPr>
              <w:pStyle w:val="OLTableText"/>
              <w:keepNext/>
            </w:pPr>
          </w:p>
        </w:tc>
      </w:tr>
      <w:tr w:rsidR="00A708F3" w:rsidRPr="009968CD" w14:paraId="2C863186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2AD4E899" w14:textId="77777777" w:rsidR="00A708F3" w:rsidRPr="009968CD" w:rsidRDefault="00A708F3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44EBFE43" w14:textId="77777777" w:rsidR="00A708F3" w:rsidRPr="009968CD" w:rsidRDefault="00A708F3" w:rsidP="005B4E95">
            <w:pPr>
              <w:pStyle w:val="OLTableText"/>
              <w:keepNext/>
            </w:pPr>
          </w:p>
        </w:tc>
      </w:tr>
      <w:tr w:rsidR="00A708F3" w:rsidRPr="009968CD" w14:paraId="34E0B25F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3326ABB6" w14:textId="77777777" w:rsidR="00A708F3" w:rsidRPr="009968CD" w:rsidRDefault="00A708F3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6D962A46" w14:textId="77777777" w:rsidR="00A708F3" w:rsidRPr="009968CD" w:rsidRDefault="00A708F3" w:rsidP="005B4E95">
            <w:pPr>
              <w:pStyle w:val="OLTableText"/>
            </w:pPr>
          </w:p>
        </w:tc>
      </w:tr>
      <w:bookmarkEnd w:id="0"/>
    </w:tbl>
    <w:p w14:paraId="16CC4B1E" w14:textId="77777777" w:rsidR="00A708F3" w:rsidRDefault="00A708F3" w:rsidP="00A708F3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C1688B" w:rsidRPr="008D2F4F" w14:paraId="336712F9" w14:textId="77777777" w:rsidTr="00262975">
        <w:tc>
          <w:tcPr>
            <w:tcW w:w="9010" w:type="dxa"/>
            <w:gridSpan w:val="2"/>
          </w:tcPr>
          <w:p w14:paraId="4427514F" w14:textId="266FEFF7" w:rsidR="00C1688B" w:rsidRPr="00747403" w:rsidRDefault="003B2FB0" w:rsidP="008D444B">
            <w:pPr>
              <w:pStyle w:val="OLTableText"/>
              <w:keepNext/>
              <w:rPr>
                <w:sz w:val="16"/>
                <w:szCs w:val="16"/>
              </w:rPr>
            </w:pPr>
            <w:bookmarkStart w:id="1" w:name="_Hlk139978994"/>
            <w:r w:rsidRPr="004B2EEC">
              <w:rPr>
                <w:sz w:val="16"/>
                <w:szCs w:val="16"/>
                <w:highlight w:val="yellow"/>
              </w:rPr>
              <w:lastRenderedPageBreak/>
              <w:t>[REMOVE BEFORE SENDING]</w:t>
            </w:r>
            <w:r w:rsidRPr="00747403">
              <w:rPr>
                <w:sz w:val="16"/>
                <w:szCs w:val="16"/>
              </w:rPr>
              <w:t xml:space="preserve"> </w:t>
            </w:r>
            <w:r w:rsidR="00C1688B" w:rsidRPr="00747403">
              <w:rPr>
                <w:sz w:val="16"/>
                <w:szCs w:val="16"/>
              </w:rPr>
              <w:t>Notes:</w:t>
            </w:r>
          </w:p>
        </w:tc>
      </w:tr>
      <w:tr w:rsidR="00C1688B" w:rsidRPr="008D2F4F" w14:paraId="65FA72B4" w14:textId="77777777" w:rsidTr="00262975">
        <w:tc>
          <w:tcPr>
            <w:tcW w:w="421" w:type="dxa"/>
          </w:tcPr>
          <w:p w14:paraId="144FBB0B" w14:textId="77777777" w:rsidR="00C1688B" w:rsidRPr="008D2F4F" w:rsidRDefault="00C1688B" w:rsidP="008D444B">
            <w:pPr>
              <w:pStyle w:val="OLTableText"/>
              <w:keepNext/>
              <w:rPr>
                <w:sz w:val="16"/>
                <w:szCs w:val="16"/>
              </w:rPr>
            </w:pPr>
            <w:r w:rsidRPr="008D2F4F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51C74DA4" w14:textId="77777777" w:rsidR="00C1688B" w:rsidRPr="008D2F4F" w:rsidRDefault="00C1688B" w:rsidP="008D444B">
            <w:pPr>
              <w:pStyle w:val="OLTableText"/>
              <w:keepNext/>
              <w:rPr>
                <w:sz w:val="16"/>
                <w:szCs w:val="16"/>
              </w:rPr>
            </w:pPr>
            <w:r w:rsidRPr="008D2F4F">
              <w:rPr>
                <w:sz w:val="16"/>
                <w:szCs w:val="16"/>
              </w:rPr>
              <w:t>This Form assumes a notice of delay has been given by the Contractor under subclause 34.2 (See Form C102)</w:t>
            </w:r>
          </w:p>
        </w:tc>
      </w:tr>
      <w:tr w:rsidR="00C1688B" w:rsidRPr="008D2F4F" w14:paraId="7F2934F1" w14:textId="77777777" w:rsidTr="00262975">
        <w:tc>
          <w:tcPr>
            <w:tcW w:w="421" w:type="dxa"/>
          </w:tcPr>
          <w:p w14:paraId="540F5355" w14:textId="77777777" w:rsidR="00C1688B" w:rsidRPr="008D2F4F" w:rsidRDefault="00C1688B" w:rsidP="008D444B">
            <w:pPr>
              <w:pStyle w:val="OLTableText"/>
              <w:keepNext/>
              <w:rPr>
                <w:sz w:val="16"/>
                <w:szCs w:val="16"/>
              </w:rPr>
            </w:pPr>
            <w:r w:rsidRPr="008D2F4F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6AFCCBF4" w14:textId="77777777" w:rsidR="00C1688B" w:rsidRPr="008D2F4F" w:rsidRDefault="00C1688B" w:rsidP="008D444B">
            <w:pPr>
              <w:pStyle w:val="OLTableText"/>
              <w:keepNext/>
              <w:rPr>
                <w:sz w:val="16"/>
                <w:szCs w:val="16"/>
              </w:rPr>
            </w:pPr>
            <w:r w:rsidRPr="008D2F4F">
              <w:rPr>
                <w:rFonts w:eastAsiaTheme="minorHAnsi"/>
                <w:sz w:val="16"/>
                <w:szCs w:val="16"/>
              </w:rPr>
              <w:t xml:space="preserve">This claim for an EOT must be made by the Contractor within </w:t>
            </w:r>
            <w:r w:rsidRPr="008D2F4F">
              <w:rPr>
                <w:sz w:val="16"/>
                <w:szCs w:val="16"/>
              </w:rPr>
              <w:t>10 Business D</w:t>
            </w:r>
            <w:r w:rsidRPr="008D2F4F">
              <w:rPr>
                <w:rFonts w:eastAsiaTheme="minorHAnsi"/>
                <w:sz w:val="16"/>
                <w:szCs w:val="16"/>
              </w:rPr>
              <w:t xml:space="preserve">ays of the Contractor reasonably becoming aware of the cause of the delay occurring. </w:t>
            </w:r>
          </w:p>
        </w:tc>
      </w:tr>
      <w:tr w:rsidR="00C1688B" w:rsidRPr="008D2F4F" w14:paraId="6762F1F8" w14:textId="77777777" w:rsidTr="00262975">
        <w:tc>
          <w:tcPr>
            <w:tcW w:w="421" w:type="dxa"/>
          </w:tcPr>
          <w:p w14:paraId="6AE0F191" w14:textId="77777777" w:rsidR="00C1688B" w:rsidRPr="008D2F4F" w:rsidRDefault="00C1688B" w:rsidP="008D444B">
            <w:pPr>
              <w:pStyle w:val="OLTableText"/>
              <w:keepNext/>
              <w:rPr>
                <w:sz w:val="16"/>
                <w:szCs w:val="16"/>
              </w:rPr>
            </w:pPr>
            <w:r w:rsidRPr="008D2F4F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52A036CB" w14:textId="4FCF58BC" w:rsidR="00C1688B" w:rsidRPr="008D2F4F" w:rsidRDefault="00C1688B" w:rsidP="008D444B">
            <w:pPr>
              <w:pStyle w:val="OLTableText"/>
              <w:keepNext/>
              <w:rPr>
                <w:sz w:val="16"/>
                <w:szCs w:val="16"/>
              </w:rPr>
            </w:pPr>
            <w:r w:rsidRPr="008D2F4F">
              <w:rPr>
                <w:sz w:val="16"/>
                <w:szCs w:val="16"/>
              </w:rPr>
              <w:t xml:space="preserve">The Superintendent must respond to this claim for an EOT within 20 Business Days of its receipt (see subclause 34.5). </w:t>
            </w:r>
          </w:p>
        </w:tc>
      </w:tr>
      <w:tr w:rsidR="00C1688B" w:rsidRPr="008D2F4F" w14:paraId="32C70476" w14:textId="77777777" w:rsidTr="00262975">
        <w:tc>
          <w:tcPr>
            <w:tcW w:w="421" w:type="dxa"/>
          </w:tcPr>
          <w:p w14:paraId="59E9AA55" w14:textId="77777777" w:rsidR="00C1688B" w:rsidRPr="008D2F4F" w:rsidRDefault="00C1688B" w:rsidP="008D2F4F">
            <w:pPr>
              <w:pStyle w:val="OLTableText"/>
              <w:rPr>
                <w:sz w:val="16"/>
                <w:szCs w:val="16"/>
              </w:rPr>
            </w:pPr>
            <w:r w:rsidRPr="008D2F4F">
              <w:rPr>
                <w:sz w:val="16"/>
                <w:szCs w:val="16"/>
              </w:rPr>
              <w:t xml:space="preserve">d) </w:t>
            </w:r>
          </w:p>
        </w:tc>
        <w:tc>
          <w:tcPr>
            <w:tcW w:w="8589" w:type="dxa"/>
          </w:tcPr>
          <w:p w14:paraId="743866A7" w14:textId="77777777" w:rsidR="00C1688B" w:rsidRPr="008D2F4F" w:rsidRDefault="00C1688B" w:rsidP="008D2F4F">
            <w:pPr>
              <w:pStyle w:val="OLTableText"/>
              <w:rPr>
                <w:sz w:val="16"/>
                <w:szCs w:val="16"/>
              </w:rPr>
            </w:pPr>
            <w:r w:rsidRPr="008D2F4F">
              <w:rPr>
                <w:sz w:val="16"/>
                <w:szCs w:val="16"/>
              </w:rPr>
              <w:t>For service of this Form C103 refer to clause 7.</w:t>
            </w:r>
          </w:p>
        </w:tc>
      </w:tr>
      <w:bookmarkEnd w:id="1"/>
    </w:tbl>
    <w:p w14:paraId="1802FD02" w14:textId="77777777" w:rsidR="00000000" w:rsidRDefault="00000000" w:rsidP="004F4EC2">
      <w:pPr>
        <w:pStyle w:val="OLNormal0"/>
      </w:pPr>
    </w:p>
    <w:sectPr w:rsidR="00A148A9" w:rsidSect="004F4EC2">
      <w:footerReference w:type="default" r:id="rId9"/>
      <w:footerReference w:type="first" r:id="rId10"/>
      <w:pgSz w:w="11900" w:h="16840" w:code="9"/>
      <w:pgMar w:top="1440" w:right="1440" w:bottom="1440" w:left="1440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41740" w14:textId="77777777" w:rsidR="00287D5B" w:rsidRDefault="00287D5B" w:rsidP="00E5544A">
      <w:r>
        <w:separator/>
      </w:r>
    </w:p>
  </w:endnote>
  <w:endnote w:type="continuationSeparator" w:id="0">
    <w:p w14:paraId="0B6D41EA" w14:textId="77777777" w:rsidR="00287D5B" w:rsidRDefault="00287D5B" w:rsidP="00E55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DF020" w14:textId="70747845" w:rsidR="00000000" w:rsidRPr="00A35C60" w:rsidRDefault="00A35C60" w:rsidP="00A35C60">
    <w:pPr>
      <w:pStyle w:val="Footer"/>
      <w:jc w:val="right"/>
    </w:pPr>
    <w:r>
      <w:t xml:space="preserve">Page </w:t>
    </w:r>
    <w:r w:rsidRPr="00D03E0E">
      <w:rPr>
        <w:sz w:val="18"/>
        <w:szCs w:val="18"/>
      </w:rPr>
      <w:t>(</w:t>
    </w:r>
    <w:r w:rsidRPr="00D03E0E">
      <w:rPr>
        <w:sz w:val="18"/>
        <w:szCs w:val="18"/>
      </w:rPr>
      <w:fldChar w:fldCharType="begin"/>
    </w:r>
    <w:r w:rsidRPr="00D03E0E">
      <w:rPr>
        <w:sz w:val="18"/>
        <w:szCs w:val="18"/>
      </w:rPr>
      <w:instrText xml:space="preserve"> PAGE   \* MERGEFORMAT </w:instrText>
    </w:r>
    <w:r w:rsidRPr="00D03E0E">
      <w:rPr>
        <w:sz w:val="18"/>
        <w:szCs w:val="18"/>
      </w:rPr>
      <w:fldChar w:fldCharType="separate"/>
    </w:r>
    <w:r w:rsidRPr="00D03E0E">
      <w:rPr>
        <w:noProof/>
        <w:sz w:val="18"/>
        <w:szCs w:val="18"/>
      </w:rPr>
      <w:t>1</w:t>
    </w:r>
    <w:r w:rsidRPr="00D03E0E">
      <w:rPr>
        <w:noProof/>
        <w:sz w:val="18"/>
        <w:szCs w:val="18"/>
      </w:rPr>
      <w:fldChar w:fldCharType="end"/>
    </w:r>
    <w:r w:rsidRPr="00D03E0E">
      <w:rPr>
        <w:noProof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1"/>
      <w:gridCol w:w="4492"/>
    </w:tblGrid>
    <w:tr w:rsidR="00A35C60" w14:paraId="58745524" w14:textId="77777777" w:rsidTr="00910985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67A5A33D" w14:textId="77777777" w:rsidR="00A35C60" w:rsidRDefault="00A35C60" w:rsidP="00A35C60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A35C60" w14:paraId="0FBCAB98" w14:textId="77777777" w:rsidTr="00910985">
      <w:tc>
        <w:tcPr>
          <w:tcW w:w="4535" w:type="dxa"/>
          <w:gridSpan w:val="2"/>
          <w:hideMark/>
        </w:tcPr>
        <w:p w14:paraId="01F33B32" w14:textId="77777777" w:rsidR="00A35C60" w:rsidRDefault="00A35C60" w:rsidP="00A35C60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C103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B329CF7" w14:textId="77777777" w:rsidR="00A35C60" w:rsidRDefault="00A35C60" w:rsidP="00A35C60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A35C60" w14:paraId="437333F1" w14:textId="77777777" w:rsidTr="00910985">
      <w:tc>
        <w:tcPr>
          <w:tcW w:w="1657" w:type="dxa"/>
          <w:hideMark/>
        </w:tcPr>
        <w:p w14:paraId="540F9400" w14:textId="77777777" w:rsidR="00A35C60" w:rsidRDefault="00A35C60" w:rsidP="00A35C6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74AD9D29" w14:textId="5D8C6D9B" w:rsidR="00A35C60" w:rsidRDefault="006B2155" w:rsidP="00A35C6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A35C60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A35C60" w14:paraId="3D9283CC" w14:textId="77777777" w:rsidTr="00910985">
      <w:tc>
        <w:tcPr>
          <w:tcW w:w="1657" w:type="dxa"/>
          <w:hideMark/>
        </w:tcPr>
        <w:p w14:paraId="359C7CBE" w14:textId="77777777" w:rsidR="00A35C60" w:rsidRDefault="00A35C60" w:rsidP="00A35C6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4F6A56D8" w14:textId="19D7A899" w:rsidR="00A35C60" w:rsidRDefault="006B2155" w:rsidP="00A35C6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38D6EF18" w14:textId="77777777" w:rsidR="00A35C60" w:rsidRDefault="00A35C60" w:rsidP="00A35C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F8DAF" w14:textId="77777777" w:rsidR="00287D5B" w:rsidRDefault="00287D5B" w:rsidP="00E5544A">
      <w:r>
        <w:separator/>
      </w:r>
    </w:p>
  </w:footnote>
  <w:footnote w:type="continuationSeparator" w:id="0">
    <w:p w14:paraId="16F9397F" w14:textId="77777777" w:rsidR="00287D5B" w:rsidRDefault="00287D5B" w:rsidP="00E55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444426814">
    <w:abstractNumId w:val="9"/>
  </w:num>
  <w:num w:numId="2" w16cid:durableId="340473572">
    <w:abstractNumId w:val="12"/>
  </w:num>
  <w:num w:numId="3" w16cid:durableId="395014004">
    <w:abstractNumId w:val="17"/>
  </w:num>
  <w:num w:numId="4" w16cid:durableId="364865066">
    <w:abstractNumId w:val="5"/>
  </w:num>
  <w:num w:numId="5" w16cid:durableId="887030281">
    <w:abstractNumId w:val="3"/>
  </w:num>
  <w:num w:numId="6" w16cid:durableId="1040127608">
    <w:abstractNumId w:val="1"/>
  </w:num>
  <w:num w:numId="7" w16cid:durableId="873230897">
    <w:abstractNumId w:val="11"/>
  </w:num>
  <w:num w:numId="8" w16cid:durableId="595479531">
    <w:abstractNumId w:val="15"/>
  </w:num>
  <w:num w:numId="9" w16cid:durableId="697587585">
    <w:abstractNumId w:val="19"/>
  </w:num>
  <w:num w:numId="10" w16cid:durableId="1024359230">
    <w:abstractNumId w:val="4"/>
  </w:num>
  <w:num w:numId="11" w16cid:durableId="1154374604">
    <w:abstractNumId w:val="7"/>
  </w:num>
  <w:num w:numId="12" w16cid:durableId="1851482968">
    <w:abstractNumId w:val="14"/>
  </w:num>
  <w:num w:numId="13" w16cid:durableId="2119789977">
    <w:abstractNumId w:val="0"/>
  </w:num>
  <w:num w:numId="14" w16cid:durableId="1627347427">
    <w:abstractNumId w:val="6"/>
  </w:num>
  <w:num w:numId="15" w16cid:durableId="408697467">
    <w:abstractNumId w:val="8"/>
  </w:num>
  <w:num w:numId="16" w16cid:durableId="1208375834">
    <w:abstractNumId w:val="16"/>
  </w:num>
  <w:num w:numId="17" w16cid:durableId="1782920296">
    <w:abstractNumId w:val="2"/>
  </w:num>
  <w:num w:numId="18" w16cid:durableId="1047291339">
    <w:abstractNumId w:val="13"/>
  </w:num>
  <w:num w:numId="19" w16cid:durableId="1481843360">
    <w:abstractNumId w:val="18"/>
  </w:num>
  <w:num w:numId="20" w16cid:durableId="14504621">
    <w:abstractNumId w:val="10"/>
  </w:num>
  <w:num w:numId="21" w16cid:durableId="1193032491">
    <w:abstractNumId w:val="16"/>
    <w:lvlOverride w:ilvl="0">
      <w:startOverride w:val="1"/>
    </w:lvlOverride>
  </w:num>
  <w:num w:numId="22" w16cid:durableId="1530677197">
    <w:abstractNumId w:val="6"/>
  </w:num>
  <w:num w:numId="23" w16cid:durableId="1144811353">
    <w:abstractNumId w:val="8"/>
  </w:num>
  <w:num w:numId="24" w16cid:durableId="1824154614">
    <w:abstractNumId w:val="8"/>
  </w:num>
  <w:num w:numId="25" w16cid:durableId="361244631">
    <w:abstractNumId w:val="8"/>
  </w:num>
  <w:num w:numId="26" w16cid:durableId="682978832">
    <w:abstractNumId w:val="12"/>
  </w:num>
  <w:num w:numId="27" w16cid:durableId="908270831">
    <w:abstractNumId w:val="17"/>
  </w:num>
  <w:num w:numId="28" w16cid:durableId="573513459">
    <w:abstractNumId w:val="5"/>
  </w:num>
  <w:num w:numId="29" w16cid:durableId="2089839521">
    <w:abstractNumId w:val="16"/>
    <w:lvlOverride w:ilvl="0">
      <w:startOverride w:val="1"/>
    </w:lvlOverride>
  </w:num>
  <w:num w:numId="30" w16cid:durableId="1233542903">
    <w:abstractNumId w:val="2"/>
  </w:num>
  <w:num w:numId="31" w16cid:durableId="1759673274">
    <w:abstractNumId w:val="13"/>
  </w:num>
  <w:num w:numId="32" w16cid:durableId="1955556833">
    <w:abstractNumId w:val="3"/>
  </w:num>
  <w:num w:numId="33" w16cid:durableId="674301918">
    <w:abstractNumId w:val="9"/>
  </w:num>
  <w:num w:numId="34" w16cid:durableId="261688415">
    <w:abstractNumId w:val="9"/>
  </w:num>
  <w:num w:numId="35" w16cid:durableId="1015032690">
    <w:abstractNumId w:val="9"/>
  </w:num>
  <w:num w:numId="36" w16cid:durableId="1606964980">
    <w:abstractNumId w:val="9"/>
  </w:num>
  <w:num w:numId="37" w16cid:durableId="182325763">
    <w:abstractNumId w:val="9"/>
  </w:num>
  <w:num w:numId="38" w16cid:durableId="646784367">
    <w:abstractNumId w:val="9"/>
  </w:num>
  <w:num w:numId="39" w16cid:durableId="983460952">
    <w:abstractNumId w:val="9"/>
  </w:num>
  <w:num w:numId="40" w16cid:durableId="1027297477">
    <w:abstractNumId w:val="9"/>
  </w:num>
  <w:num w:numId="41" w16cid:durableId="1766803221">
    <w:abstractNumId w:val="9"/>
  </w:num>
  <w:num w:numId="42" w16cid:durableId="963851423">
    <w:abstractNumId w:val="9"/>
  </w:num>
  <w:num w:numId="43" w16cid:durableId="2139293504">
    <w:abstractNumId w:val="18"/>
  </w:num>
  <w:num w:numId="44" w16cid:durableId="1602029756">
    <w:abstractNumId w:val="18"/>
  </w:num>
  <w:num w:numId="45" w16cid:durableId="1325204471">
    <w:abstractNumId w:val="18"/>
  </w:num>
  <w:num w:numId="46" w16cid:durableId="1034813907">
    <w:abstractNumId w:val="18"/>
  </w:num>
  <w:num w:numId="47" w16cid:durableId="6932656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44A"/>
    <w:rsid w:val="0019656B"/>
    <w:rsid w:val="001C5D54"/>
    <w:rsid w:val="001E3F68"/>
    <w:rsid w:val="00287D5B"/>
    <w:rsid w:val="002B6F21"/>
    <w:rsid w:val="003B2FB0"/>
    <w:rsid w:val="003E4A42"/>
    <w:rsid w:val="004B2EEC"/>
    <w:rsid w:val="004F4EC2"/>
    <w:rsid w:val="0053356A"/>
    <w:rsid w:val="0056404D"/>
    <w:rsid w:val="0059084E"/>
    <w:rsid w:val="00605AEB"/>
    <w:rsid w:val="00613303"/>
    <w:rsid w:val="00657F08"/>
    <w:rsid w:val="00690453"/>
    <w:rsid w:val="00694B15"/>
    <w:rsid w:val="006A31C1"/>
    <w:rsid w:val="006B2155"/>
    <w:rsid w:val="00732317"/>
    <w:rsid w:val="00747403"/>
    <w:rsid w:val="00764BDB"/>
    <w:rsid w:val="00873A08"/>
    <w:rsid w:val="008D2F4F"/>
    <w:rsid w:val="008D444B"/>
    <w:rsid w:val="009D5E9B"/>
    <w:rsid w:val="00A35C60"/>
    <w:rsid w:val="00A708F3"/>
    <w:rsid w:val="00AB21D8"/>
    <w:rsid w:val="00AD090D"/>
    <w:rsid w:val="00AD285F"/>
    <w:rsid w:val="00C1688B"/>
    <w:rsid w:val="00C57A37"/>
    <w:rsid w:val="00C775F7"/>
    <w:rsid w:val="00C838A7"/>
    <w:rsid w:val="00D03E0E"/>
    <w:rsid w:val="00D339F5"/>
    <w:rsid w:val="00D44869"/>
    <w:rsid w:val="00D55FC4"/>
    <w:rsid w:val="00D829CE"/>
    <w:rsid w:val="00DB2EE8"/>
    <w:rsid w:val="00E50A87"/>
    <w:rsid w:val="00E5544A"/>
    <w:rsid w:val="00F72D48"/>
    <w:rsid w:val="00FA029C"/>
    <w:rsid w:val="00FA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91709"/>
  <w15:chartTrackingRefBased/>
  <w15:docId w15:val="{CADCDB6E-CB9E-3840-A5B1-5ED3EBC7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A08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873A08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873A08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rsid w:val="00873A08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873A0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554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544A"/>
  </w:style>
  <w:style w:type="paragraph" w:styleId="Header">
    <w:name w:val="header"/>
    <w:basedOn w:val="Normal"/>
    <w:link w:val="HeaderChar"/>
    <w:uiPriority w:val="99"/>
    <w:unhideWhenUsed/>
    <w:rsid w:val="00E554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44A"/>
  </w:style>
  <w:style w:type="paragraph" w:styleId="NormalWeb">
    <w:name w:val="Normal (Web)"/>
    <w:basedOn w:val="Normal"/>
    <w:uiPriority w:val="99"/>
    <w:unhideWhenUsed/>
    <w:rsid w:val="00C1688B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88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8B"/>
    <w:rPr>
      <w:rFonts w:ascii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A708F3"/>
    <w:pPr>
      <w:keepNext/>
      <w:numPr>
        <w:numId w:val="42"/>
      </w:numPr>
    </w:pPr>
    <w:rPr>
      <w:b/>
      <w:bCs/>
    </w:rPr>
  </w:style>
  <w:style w:type="paragraph" w:customStyle="1" w:styleId="OLNumber1">
    <w:name w:val="OL_Number1"/>
    <w:basedOn w:val="OLNormal"/>
    <w:qFormat/>
    <w:rsid w:val="00A708F3"/>
    <w:pPr>
      <w:numPr>
        <w:ilvl w:val="1"/>
        <w:numId w:val="42"/>
      </w:numPr>
    </w:pPr>
  </w:style>
  <w:style w:type="paragraph" w:customStyle="1" w:styleId="OLNumber2">
    <w:name w:val="OL_Number2"/>
    <w:basedOn w:val="OLNormal"/>
    <w:qFormat/>
    <w:rsid w:val="00A708F3"/>
    <w:pPr>
      <w:numPr>
        <w:ilvl w:val="2"/>
        <w:numId w:val="42"/>
      </w:numPr>
    </w:pPr>
  </w:style>
  <w:style w:type="paragraph" w:customStyle="1" w:styleId="OLNumber3">
    <w:name w:val="OL_Number3"/>
    <w:basedOn w:val="OLNormal"/>
    <w:qFormat/>
    <w:rsid w:val="00A708F3"/>
    <w:pPr>
      <w:numPr>
        <w:ilvl w:val="3"/>
        <w:numId w:val="42"/>
      </w:numPr>
    </w:pPr>
  </w:style>
  <w:style w:type="paragraph" w:customStyle="1" w:styleId="OLNumber4">
    <w:name w:val="OL_Number4"/>
    <w:basedOn w:val="OLNormal"/>
    <w:qFormat/>
    <w:rsid w:val="00A708F3"/>
    <w:pPr>
      <w:numPr>
        <w:ilvl w:val="4"/>
        <w:numId w:val="42"/>
      </w:numPr>
    </w:pPr>
  </w:style>
  <w:style w:type="paragraph" w:customStyle="1" w:styleId="OLNumber5">
    <w:name w:val="OL_Number5"/>
    <w:basedOn w:val="OLNormal"/>
    <w:qFormat/>
    <w:rsid w:val="00A708F3"/>
    <w:pPr>
      <w:numPr>
        <w:ilvl w:val="5"/>
        <w:numId w:val="42"/>
      </w:numPr>
    </w:pPr>
  </w:style>
  <w:style w:type="paragraph" w:customStyle="1" w:styleId="OLBullet0">
    <w:name w:val="OL_Bullet0"/>
    <w:basedOn w:val="OLNormal"/>
    <w:qFormat/>
    <w:rsid w:val="00A708F3"/>
    <w:pPr>
      <w:numPr>
        <w:numId w:val="26"/>
      </w:numPr>
    </w:pPr>
    <w:rPr>
      <w:szCs w:val="24"/>
    </w:rPr>
  </w:style>
  <w:style w:type="paragraph" w:customStyle="1" w:styleId="OLBodyText">
    <w:name w:val="OL_BodyText"/>
    <w:basedOn w:val="OLNormal"/>
    <w:qFormat/>
    <w:rsid w:val="00A708F3"/>
  </w:style>
  <w:style w:type="paragraph" w:customStyle="1" w:styleId="OLHeading">
    <w:name w:val="OL_Heading"/>
    <w:basedOn w:val="Normal"/>
    <w:next w:val="OLBodyText"/>
    <w:qFormat/>
    <w:rsid w:val="00A708F3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A708F3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A708F3"/>
    <w:pPr>
      <w:numPr>
        <w:numId w:val="27"/>
      </w:numPr>
    </w:pPr>
    <w:rPr>
      <w:szCs w:val="24"/>
    </w:rPr>
  </w:style>
  <w:style w:type="paragraph" w:customStyle="1" w:styleId="OLBullet2">
    <w:name w:val="OL_Bullet2"/>
    <w:basedOn w:val="OLNormal"/>
    <w:qFormat/>
    <w:rsid w:val="00A708F3"/>
    <w:pPr>
      <w:numPr>
        <w:numId w:val="28"/>
      </w:numPr>
    </w:pPr>
    <w:rPr>
      <w:szCs w:val="24"/>
    </w:rPr>
  </w:style>
  <w:style w:type="paragraph" w:customStyle="1" w:styleId="OLListPara">
    <w:name w:val="OL_ListPara"/>
    <w:basedOn w:val="Normal"/>
    <w:rsid w:val="00A708F3"/>
    <w:pPr>
      <w:numPr>
        <w:numId w:val="3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A708F3"/>
    <w:pPr>
      <w:spacing w:after="240"/>
    </w:pPr>
  </w:style>
  <w:style w:type="paragraph" w:customStyle="1" w:styleId="OLNumber0NoNum">
    <w:name w:val="OL_Number0_NoNum"/>
    <w:basedOn w:val="OLNumber0"/>
    <w:next w:val="OLNumber1"/>
    <w:rsid w:val="00A708F3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A708F3"/>
    <w:pPr>
      <w:ind w:left="709"/>
    </w:pPr>
  </w:style>
  <w:style w:type="paragraph" w:customStyle="1" w:styleId="OLIndent2">
    <w:name w:val="OL_Indent2"/>
    <w:basedOn w:val="OLNormal"/>
    <w:qFormat/>
    <w:rsid w:val="00A708F3"/>
    <w:pPr>
      <w:ind w:left="1418"/>
    </w:pPr>
  </w:style>
  <w:style w:type="paragraph" w:customStyle="1" w:styleId="OLIndent3">
    <w:name w:val="OL_Indent3"/>
    <w:basedOn w:val="OLNormal"/>
    <w:qFormat/>
    <w:rsid w:val="00A708F3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A708F3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A708F3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A708F3"/>
    <w:pPr>
      <w:keepNext/>
    </w:pPr>
    <w:rPr>
      <w:b/>
    </w:rPr>
  </w:style>
  <w:style w:type="paragraph" w:customStyle="1" w:styleId="OLQuote">
    <w:name w:val="OL_Quote"/>
    <w:basedOn w:val="OLNormal"/>
    <w:qFormat/>
    <w:rsid w:val="00A708F3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A708F3"/>
    <w:pPr>
      <w:pageBreakBefore/>
      <w:widowControl w:val="0"/>
      <w:numPr>
        <w:numId w:val="2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A708F3"/>
    <w:pPr>
      <w:widowControl w:val="0"/>
      <w:numPr>
        <w:numId w:val="2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A708F3"/>
    <w:pPr>
      <w:widowControl w:val="0"/>
      <w:numPr>
        <w:ilvl w:val="1"/>
        <w:numId w:val="2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A708F3"/>
    <w:pPr>
      <w:widowControl w:val="0"/>
      <w:numPr>
        <w:ilvl w:val="2"/>
        <w:numId w:val="2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A708F3"/>
    <w:pPr>
      <w:numPr>
        <w:numId w:val="29"/>
      </w:numPr>
    </w:pPr>
  </w:style>
  <w:style w:type="paragraph" w:customStyle="1" w:styleId="OLBullet4">
    <w:name w:val="OL_Bullet4"/>
    <w:basedOn w:val="OLNormal"/>
    <w:qFormat/>
    <w:rsid w:val="00A708F3"/>
    <w:pPr>
      <w:numPr>
        <w:numId w:val="30"/>
      </w:numPr>
    </w:pPr>
  </w:style>
  <w:style w:type="paragraph" w:customStyle="1" w:styleId="OLBullet5">
    <w:name w:val="OL_Bullet5"/>
    <w:basedOn w:val="OLNormal"/>
    <w:rsid w:val="00A708F3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A708F3"/>
    <w:pPr>
      <w:keepNext/>
      <w:pageBreakBefore/>
      <w:widowControl w:val="0"/>
      <w:numPr>
        <w:numId w:val="47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A708F3"/>
    <w:pPr>
      <w:keepNext/>
      <w:widowControl w:val="0"/>
      <w:numPr>
        <w:ilvl w:val="1"/>
        <w:numId w:val="47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A708F3"/>
    <w:pPr>
      <w:widowControl w:val="0"/>
      <w:numPr>
        <w:ilvl w:val="2"/>
        <w:numId w:val="47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A708F3"/>
    <w:pPr>
      <w:widowControl w:val="0"/>
      <w:numPr>
        <w:ilvl w:val="3"/>
        <w:numId w:val="47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A708F3"/>
    <w:pPr>
      <w:numPr>
        <w:ilvl w:val="4"/>
        <w:numId w:val="47"/>
      </w:numPr>
    </w:pPr>
  </w:style>
  <w:style w:type="paragraph" w:customStyle="1" w:styleId="OLNumber1BU">
    <w:name w:val="OL_Number1BU"/>
    <w:basedOn w:val="OLNumber1B"/>
    <w:next w:val="OLNumber2"/>
    <w:qFormat/>
    <w:rsid w:val="00A708F3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A708F3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A708F3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A708F3"/>
    <w:pPr>
      <w:spacing w:after="120"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F72D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2D48"/>
  </w:style>
  <w:style w:type="character" w:customStyle="1" w:styleId="CommentTextChar">
    <w:name w:val="Comment Text Char"/>
    <w:basedOn w:val="DefaultParagraphFont"/>
    <w:link w:val="CommentText"/>
    <w:uiPriority w:val="99"/>
    <w:rsid w:val="00F72D48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2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2D48"/>
    <w:rPr>
      <w:rFonts w:ascii="Arial" w:eastAsia="Times New Roman" w:hAnsi="Arial" w:cs="Arial"/>
      <w:b/>
      <w:bCs/>
      <w:sz w:val="20"/>
      <w:szCs w:val="20"/>
    </w:rPr>
  </w:style>
  <w:style w:type="paragraph" w:customStyle="1" w:styleId="OLNormal0">
    <w:name w:val="OL_Normal0"/>
    <w:basedOn w:val="OLNormal"/>
    <w:rsid w:val="00A708F3"/>
    <w:pPr>
      <w:spacing w:after="0"/>
    </w:pPr>
  </w:style>
  <w:style w:type="paragraph" w:customStyle="1" w:styleId="OLHeadingLine">
    <w:name w:val="OL_HeadingLine"/>
    <w:basedOn w:val="Normal"/>
    <w:rsid w:val="00A708F3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A708F3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A708F3"/>
    <w:rPr>
      <w:smallCaps/>
    </w:rPr>
  </w:style>
  <w:style w:type="paragraph" w:customStyle="1" w:styleId="OLSubHeadingC">
    <w:name w:val="OL_SubHeading_C"/>
    <w:basedOn w:val="OLSubHeading"/>
    <w:rsid w:val="00A708F3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6B215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9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508C9-EC98-4FBA-9C40-6A009B55D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2023-07-20T04:11:00Z</dcterms:created>
  <dcterms:modified xsi:type="dcterms:W3CDTF">2023-12-07T04:24:00Z</dcterms:modified>
</cp:coreProperties>
</file>