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AD6D" w14:textId="5973DBDD" w:rsidR="00992D7B" w:rsidRPr="00D41B83" w:rsidRDefault="007449B3" w:rsidP="00D83EB8">
      <w:pPr>
        <w:pStyle w:val="OLHeadingCU"/>
      </w:pPr>
      <w:r w:rsidRPr="00D41B83">
        <w:t>P</w:t>
      </w:r>
      <w:r w:rsidR="006E4BBF" w:rsidRPr="00D41B83">
        <w:t>58</w:t>
      </w:r>
      <w:r w:rsidR="00992D7B" w:rsidRPr="00D41B83">
        <w:t>A</w:t>
      </w:r>
      <w:r w:rsidR="006E4BBF" w:rsidRPr="00D41B83">
        <w:t xml:space="preserve">A </w:t>
      </w:r>
      <w:r w:rsidR="00992D7B" w:rsidRPr="00D41B83">
        <w:t>–</w:t>
      </w:r>
      <w:r w:rsidR="006E4BBF" w:rsidRPr="00D41B83">
        <w:t xml:space="preserve"> </w:t>
      </w:r>
      <w:r w:rsidR="00992D7B" w:rsidRPr="00D41B83">
        <w:t>NOTICE OF REQUIREMENTS FOR ACCESS TO OR POSSESSION OF THE SITE</w:t>
      </w:r>
    </w:p>
    <w:p w14:paraId="40C5AEBA" w14:textId="77777777" w:rsidR="006E4BBF" w:rsidRPr="00F8333E" w:rsidRDefault="006E4BBF" w:rsidP="00D83EB8">
      <w:pPr>
        <w:pStyle w:val="OLSubHeadingC"/>
      </w:pPr>
      <w:r>
        <w:t>(Subclause 24.1</w:t>
      </w:r>
      <w:r w:rsidRPr="00F8333E">
        <w:t>)</w:t>
      </w:r>
    </w:p>
    <w:p w14:paraId="251A4906" w14:textId="3010F3C9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D41B83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96AFB63" w14:textId="77777777" w:rsidR="007039C8" w:rsidRPr="00F12E00" w:rsidRDefault="007039C8" w:rsidP="007039C8">
      <w:pPr>
        <w:pStyle w:val="OLHeadingLine"/>
      </w:pPr>
    </w:p>
    <w:p w14:paraId="35588C07" w14:textId="4D3531E0" w:rsidR="00992D7B" w:rsidRPr="00992D7B" w:rsidRDefault="00992D7B" w:rsidP="00D41B83">
      <w:pPr>
        <w:pStyle w:val="OLBodyText"/>
      </w:pPr>
      <w:r w:rsidRPr="00992D7B">
        <w:t xml:space="preserve">The </w:t>
      </w:r>
      <w:r w:rsidR="004C27A6">
        <w:t>C</w:t>
      </w:r>
      <w:r w:rsidR="004C27A6" w:rsidRPr="00992D7B">
        <w:t xml:space="preserve">ontract </w:t>
      </w:r>
      <w:r w:rsidRPr="00992D7B">
        <w:t xml:space="preserve">requires </w:t>
      </w:r>
      <w:r>
        <w:t xml:space="preserve">the Contractor </w:t>
      </w:r>
      <w:r w:rsidRPr="00992D7B">
        <w:t xml:space="preserve">to provide a number of documents to the </w:t>
      </w:r>
      <w:proofErr w:type="gramStart"/>
      <w:r w:rsidRPr="00992D7B">
        <w:t>Principal</w:t>
      </w:r>
      <w:proofErr w:type="gramEnd"/>
      <w:r w:rsidRPr="00992D7B">
        <w:t xml:space="preserve"> and/or the Superintendent as a precondition to the Principal granting you access to or possession of the </w:t>
      </w:r>
      <w:r>
        <w:t>S</w:t>
      </w:r>
      <w:r w:rsidRPr="00992D7B">
        <w:t xml:space="preserve">ite.  The </w:t>
      </w:r>
      <w:proofErr w:type="gramStart"/>
      <w:r w:rsidRPr="00992D7B">
        <w:t>Principal</w:t>
      </w:r>
      <w:proofErr w:type="gramEnd"/>
      <w:r w:rsidRPr="00992D7B">
        <w:t xml:space="preserve"> is not required to grant you access to or possession of the </w:t>
      </w:r>
      <w:r w:rsidR="004C27A6">
        <w:t>S</w:t>
      </w:r>
      <w:r w:rsidR="004C27A6" w:rsidRPr="00992D7B">
        <w:t xml:space="preserve">ite </w:t>
      </w:r>
      <w:r w:rsidRPr="00992D7B">
        <w:rPr>
          <w:b/>
          <w:bCs/>
          <w:u w:val="single"/>
        </w:rPr>
        <w:t>until 10 business days after these have been provided</w:t>
      </w:r>
      <w:r w:rsidRPr="00992D7B">
        <w:t xml:space="preserve">. There are also other consequences for not complying with certain of these requirements within the timeframes required under the </w:t>
      </w:r>
      <w:r>
        <w:t>C</w:t>
      </w:r>
      <w:r w:rsidRPr="00992D7B">
        <w:t xml:space="preserve">ontract. </w:t>
      </w:r>
    </w:p>
    <w:p w14:paraId="136FB4E7" w14:textId="77777777" w:rsidR="00653B35" w:rsidRPr="00992D7B" w:rsidRDefault="00653B35" w:rsidP="00D41B83">
      <w:pPr>
        <w:pStyle w:val="OLBodyText"/>
      </w:pPr>
      <w:bookmarkStart w:id="0" w:name="_Hlk78712326"/>
      <w:bookmarkStart w:id="1" w:name="_Hlk78712405"/>
      <w:r w:rsidRPr="00992D7B">
        <w:t xml:space="preserve">To assist </w:t>
      </w:r>
      <w:r>
        <w:t xml:space="preserve">the Contractor </w:t>
      </w:r>
      <w:r w:rsidRPr="00992D7B">
        <w:t xml:space="preserve">in complying with </w:t>
      </w:r>
      <w:r>
        <w:t>these requirements</w:t>
      </w:r>
      <w:r w:rsidRPr="00992D7B">
        <w:t xml:space="preserve">, </w:t>
      </w:r>
      <w:r>
        <w:t>I</w:t>
      </w:r>
      <w:r w:rsidRPr="00992D7B">
        <w:t xml:space="preserve"> </w:t>
      </w:r>
      <w:r>
        <w:t xml:space="preserve">draw your attention to your obligation to provide the following before the </w:t>
      </w:r>
      <w:proofErr w:type="gramStart"/>
      <w:r>
        <w:t>Principal</w:t>
      </w:r>
      <w:proofErr w:type="gramEnd"/>
      <w:r>
        <w:t xml:space="preserve"> will </w:t>
      </w:r>
      <w:r w:rsidRPr="00992D7B">
        <w:t>grant</w:t>
      </w:r>
      <w:r>
        <w:t xml:space="preserve"> </w:t>
      </w:r>
      <w:r w:rsidRPr="00992D7B">
        <w:t xml:space="preserve">you access to or possession of the </w:t>
      </w:r>
      <w:r>
        <w:t>S</w:t>
      </w:r>
      <w:r w:rsidRPr="00992D7B">
        <w:t>ite</w:t>
      </w:r>
      <w:bookmarkEnd w:id="0"/>
      <w:r w:rsidRPr="00992D7B">
        <w:t>: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65"/>
        <w:gridCol w:w="5121"/>
        <w:gridCol w:w="2959"/>
      </w:tblGrid>
      <w:tr w:rsidR="00992D7B" w:rsidRPr="00992D7B" w14:paraId="3B3991DE" w14:textId="77777777" w:rsidTr="00992D7B">
        <w:tc>
          <w:tcPr>
            <w:tcW w:w="965" w:type="dxa"/>
            <w:shd w:val="clear" w:color="auto" w:fill="F2F2F2" w:themeFill="background1" w:themeFillShade="F2"/>
          </w:tcPr>
          <w:bookmarkEnd w:id="1"/>
          <w:p w14:paraId="312329D5" w14:textId="0E90C6DB" w:rsidR="00992D7B" w:rsidRPr="00992D7B" w:rsidRDefault="00992D7B" w:rsidP="00003AC3">
            <w:pPr>
              <w:pStyle w:val="OLTableText"/>
            </w:pPr>
            <w:r w:rsidRPr="00992D7B">
              <w:t>Item</w:t>
            </w:r>
          </w:p>
        </w:tc>
        <w:tc>
          <w:tcPr>
            <w:tcW w:w="5121" w:type="dxa"/>
            <w:shd w:val="clear" w:color="auto" w:fill="F2F2F2" w:themeFill="background1" w:themeFillShade="F2"/>
          </w:tcPr>
          <w:p w14:paraId="2D089D2F" w14:textId="767982D9" w:rsidR="00992D7B" w:rsidRPr="00992D7B" w:rsidRDefault="00992D7B" w:rsidP="00003AC3">
            <w:pPr>
              <w:pStyle w:val="OLTableText"/>
            </w:pPr>
            <w:r w:rsidRPr="00992D7B">
              <w:t xml:space="preserve">Description </w:t>
            </w:r>
            <w:r w:rsidRPr="00992D7B">
              <w:rPr>
                <w:b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MEND AS REQUIRED]"/>
                  </w:textInput>
                </w:ffData>
              </w:fldChar>
            </w:r>
            <w:r w:rsidRPr="00992D7B">
              <w:rPr>
                <w:highlight w:val="green"/>
              </w:rPr>
              <w:instrText xml:space="preserve"> FORMTEXT </w:instrText>
            </w:r>
            <w:r w:rsidRPr="00992D7B">
              <w:rPr>
                <w:b/>
                <w:highlight w:val="green"/>
              </w:rPr>
            </w:r>
            <w:r w:rsidRPr="00992D7B">
              <w:rPr>
                <w:b/>
                <w:highlight w:val="green"/>
              </w:rPr>
              <w:fldChar w:fldCharType="separate"/>
            </w:r>
            <w:r w:rsidRPr="00992D7B">
              <w:rPr>
                <w:b/>
                <w:noProof/>
                <w:highlight w:val="green"/>
              </w:rPr>
              <w:t>[AMEND AS REQUIRED]</w:t>
            </w:r>
            <w:r w:rsidRPr="00992D7B">
              <w:rPr>
                <w:b/>
                <w:highlight w:val="green"/>
              </w:rPr>
              <w:fldChar w:fldCharType="end"/>
            </w:r>
          </w:p>
        </w:tc>
        <w:tc>
          <w:tcPr>
            <w:tcW w:w="2959" w:type="dxa"/>
            <w:shd w:val="clear" w:color="auto" w:fill="F2F2F2" w:themeFill="background1" w:themeFillShade="F2"/>
          </w:tcPr>
          <w:p w14:paraId="3E82CE85" w14:textId="77777777" w:rsidR="00992D7B" w:rsidRPr="00992D7B" w:rsidRDefault="00992D7B" w:rsidP="00003AC3">
            <w:pPr>
              <w:pStyle w:val="OLTableText"/>
            </w:pPr>
            <w:r w:rsidRPr="00992D7B">
              <w:t xml:space="preserve">Details </w:t>
            </w:r>
            <w:r w:rsidRPr="00992D7B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AL - DELETE COLUMN IF NOT DESIRED]"/>
                  </w:textInput>
                </w:ffData>
              </w:fldChar>
            </w:r>
            <w:r w:rsidRPr="00992D7B">
              <w:rPr>
                <w:highlight w:val="yellow"/>
              </w:rPr>
              <w:instrText xml:space="preserve"> FORMTEXT </w:instrText>
            </w:r>
            <w:r w:rsidRPr="00992D7B">
              <w:rPr>
                <w:highlight w:val="yellow"/>
              </w:rPr>
            </w:r>
            <w:r w:rsidRPr="00992D7B">
              <w:rPr>
                <w:highlight w:val="yellow"/>
              </w:rPr>
              <w:fldChar w:fldCharType="separate"/>
            </w:r>
            <w:r w:rsidRPr="00992D7B">
              <w:rPr>
                <w:noProof/>
                <w:highlight w:val="yellow"/>
              </w:rPr>
              <w:t>[OPTIONAL - DELETE COLUMN IF NOT DESIRED]</w:t>
            </w:r>
            <w:r w:rsidRPr="00992D7B">
              <w:rPr>
                <w:highlight w:val="yellow"/>
              </w:rPr>
              <w:fldChar w:fldCharType="end"/>
            </w:r>
          </w:p>
        </w:tc>
      </w:tr>
      <w:tr w:rsidR="00992D7B" w:rsidRPr="00992D7B" w14:paraId="02F68CD8" w14:textId="77777777" w:rsidTr="00992D7B">
        <w:tc>
          <w:tcPr>
            <w:tcW w:w="965" w:type="dxa"/>
          </w:tcPr>
          <w:p w14:paraId="2A9DCB6A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02916C37" w14:textId="728EA6D8" w:rsidR="00992D7B" w:rsidRPr="00992D7B" w:rsidRDefault="00992D7B" w:rsidP="00003AC3">
            <w:pPr>
              <w:pStyle w:val="OLTableText"/>
            </w:pPr>
            <w:r w:rsidRPr="00992D7B">
              <w:t>Updated Program</w:t>
            </w:r>
          </w:p>
        </w:tc>
        <w:tc>
          <w:tcPr>
            <w:tcW w:w="2959" w:type="dxa"/>
          </w:tcPr>
          <w:p w14:paraId="1FF13121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7B146B6E" w14:textId="77777777" w:rsidTr="00992D7B">
        <w:tc>
          <w:tcPr>
            <w:tcW w:w="965" w:type="dxa"/>
          </w:tcPr>
          <w:p w14:paraId="4785FA62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79E3591E" w14:textId="51F641E2" w:rsidR="00992D7B" w:rsidRPr="00992D7B" w:rsidRDefault="00992D7B" w:rsidP="00003AC3">
            <w:pPr>
              <w:pStyle w:val="OLTableText"/>
            </w:pPr>
            <w:r w:rsidRPr="00992D7B">
              <w:t>Dilapidation survey</w:t>
            </w:r>
          </w:p>
        </w:tc>
        <w:tc>
          <w:tcPr>
            <w:tcW w:w="2959" w:type="dxa"/>
          </w:tcPr>
          <w:p w14:paraId="21DECABD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2FF5404A" w14:textId="77777777" w:rsidTr="00992D7B">
        <w:tc>
          <w:tcPr>
            <w:tcW w:w="965" w:type="dxa"/>
          </w:tcPr>
          <w:p w14:paraId="596A52B2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5EF35AB1" w14:textId="5E06C487" w:rsidR="00992D7B" w:rsidRPr="00992D7B" w:rsidRDefault="00992D7B" w:rsidP="00003AC3">
            <w:pPr>
              <w:pStyle w:val="OLTableText"/>
            </w:pPr>
            <w:r w:rsidRPr="00992D7B">
              <w:t>Work health and safety documentation (including, if applicable, evidence of payment of fees and lodgement of notice appointing Contractor as principal contractor)</w:t>
            </w:r>
          </w:p>
        </w:tc>
        <w:tc>
          <w:tcPr>
            <w:tcW w:w="2959" w:type="dxa"/>
          </w:tcPr>
          <w:p w14:paraId="38EB24F3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69C305CD" w14:textId="77777777" w:rsidTr="00992D7B">
        <w:tc>
          <w:tcPr>
            <w:tcW w:w="965" w:type="dxa"/>
          </w:tcPr>
          <w:p w14:paraId="71DABE4A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FC30C26" w14:textId="090E635E" w:rsidR="00992D7B" w:rsidRPr="00992D7B" w:rsidRDefault="00992D7B" w:rsidP="00003AC3">
            <w:pPr>
              <w:pStyle w:val="OLTableText"/>
            </w:pPr>
            <w:r w:rsidRPr="00992D7B">
              <w:t>Environmental management plan</w:t>
            </w:r>
          </w:p>
        </w:tc>
        <w:tc>
          <w:tcPr>
            <w:tcW w:w="2959" w:type="dxa"/>
          </w:tcPr>
          <w:p w14:paraId="28B603F8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50A07CA7" w14:textId="77777777" w:rsidTr="00992D7B">
        <w:tc>
          <w:tcPr>
            <w:tcW w:w="965" w:type="dxa"/>
          </w:tcPr>
          <w:p w14:paraId="39D61E8B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65E7E3B" w14:textId="4E76A325" w:rsidR="00992D7B" w:rsidRPr="00992D7B" w:rsidRDefault="00992D7B" w:rsidP="00003AC3">
            <w:pPr>
              <w:pStyle w:val="OLTableText"/>
            </w:pPr>
            <w:r w:rsidRPr="00992D7B">
              <w:t>Traffic management plan</w:t>
            </w:r>
          </w:p>
        </w:tc>
        <w:tc>
          <w:tcPr>
            <w:tcW w:w="2959" w:type="dxa"/>
          </w:tcPr>
          <w:p w14:paraId="521D7F10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4759F714" w14:textId="77777777" w:rsidTr="00992D7B">
        <w:tc>
          <w:tcPr>
            <w:tcW w:w="965" w:type="dxa"/>
          </w:tcPr>
          <w:p w14:paraId="37DAE577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3A1D50E" w14:textId="7C385131" w:rsidR="00992D7B" w:rsidRPr="00992D7B" w:rsidRDefault="00992D7B" w:rsidP="00003AC3">
            <w:pPr>
              <w:pStyle w:val="OLTableText"/>
            </w:pPr>
            <w:r w:rsidRPr="00992D7B">
              <w:t xml:space="preserve">Documentary evidence of the giving of notice and the payment of the portable long service levy to </w:t>
            </w:r>
            <w:proofErr w:type="spellStart"/>
            <w:r w:rsidRPr="00992D7B">
              <w:t>Qleave</w:t>
            </w:r>
            <w:proofErr w:type="spellEnd"/>
          </w:p>
        </w:tc>
        <w:tc>
          <w:tcPr>
            <w:tcW w:w="2959" w:type="dxa"/>
          </w:tcPr>
          <w:p w14:paraId="52775739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0120334D" w14:textId="77777777" w:rsidTr="00992D7B">
        <w:tc>
          <w:tcPr>
            <w:tcW w:w="965" w:type="dxa"/>
          </w:tcPr>
          <w:p w14:paraId="61689E25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0587D028" w14:textId="4C0DEB42" w:rsidR="00992D7B" w:rsidRPr="00992D7B" w:rsidRDefault="00992D7B" w:rsidP="00003AC3">
            <w:pPr>
              <w:pStyle w:val="OLTableText"/>
            </w:pPr>
            <w:r w:rsidRPr="00992D7B">
              <w:t>Evidence of insurance</w:t>
            </w:r>
            <w:r>
              <w:t>s</w:t>
            </w:r>
          </w:p>
        </w:tc>
        <w:tc>
          <w:tcPr>
            <w:tcW w:w="2959" w:type="dxa"/>
          </w:tcPr>
          <w:p w14:paraId="4649326C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49A4F888" w14:textId="77777777" w:rsidTr="00992D7B">
        <w:tc>
          <w:tcPr>
            <w:tcW w:w="965" w:type="dxa"/>
          </w:tcPr>
          <w:p w14:paraId="4B5CD130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42D1EB77" w14:textId="54370B75" w:rsidR="00992D7B" w:rsidRPr="00992D7B" w:rsidRDefault="00E82D87" w:rsidP="00003AC3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etail any other specific requirement to be met before possession of the site will be given]"/>
                    <w:format w:val="FIRST CAPITAL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[Detail any other specific requirement to be met before possession of the site will be given]</w:t>
            </w:r>
            <w:r>
              <w:rPr>
                <w:highlight w:val="yellow"/>
              </w:rPr>
              <w:fldChar w:fldCharType="end"/>
            </w:r>
            <w:r w:rsidR="00992D7B" w:rsidRPr="00992D7B">
              <w:rPr>
                <w:highlight w:val="yellow"/>
              </w:rPr>
              <w:t>.</w:t>
            </w:r>
          </w:p>
        </w:tc>
        <w:tc>
          <w:tcPr>
            <w:tcW w:w="2959" w:type="dxa"/>
          </w:tcPr>
          <w:p w14:paraId="0A430F0C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</w:tbl>
    <w:p w14:paraId="5A1FC813" w14:textId="77777777" w:rsidR="006E4BBF" w:rsidRDefault="006E4BBF" w:rsidP="00D83EB8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D83EB8" w:rsidRPr="009968CD" w14:paraId="72E2BBFD" w14:textId="77777777" w:rsidTr="005B4E95">
        <w:trPr>
          <w:trHeight w:val="275"/>
        </w:trPr>
        <w:tc>
          <w:tcPr>
            <w:tcW w:w="4532" w:type="dxa"/>
          </w:tcPr>
          <w:p w14:paraId="03688024" w14:textId="50E1E071" w:rsidR="00D83EB8" w:rsidRPr="009968CD" w:rsidRDefault="00D83EB8" w:rsidP="005B4E95">
            <w:pPr>
              <w:pStyle w:val="OLTableText"/>
              <w:keepNext/>
            </w:pPr>
            <w:bookmarkStart w:id="2" w:name="_Hlk139535701"/>
            <w:r w:rsidRPr="009968CD">
              <w:t xml:space="preserve">Signed </w:t>
            </w:r>
            <w:r>
              <w:t>by the Principal</w:t>
            </w:r>
            <w:r w:rsidRPr="009968CD">
              <w:t>:</w:t>
            </w:r>
          </w:p>
        </w:tc>
        <w:tc>
          <w:tcPr>
            <w:tcW w:w="4533" w:type="dxa"/>
          </w:tcPr>
          <w:p w14:paraId="5B089255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6A59E8D1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F52D570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7D325B2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3831716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6457AE3" w14:textId="77777777" w:rsidR="00D83EB8" w:rsidRPr="009968CD" w:rsidRDefault="00D83EB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02880B98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51495DDE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BD761B1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0CBB0C5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01E57FC5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06A2E17F" w14:textId="77777777" w:rsidR="00D83EB8" w:rsidRPr="009968CD" w:rsidRDefault="00D83EB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1B1826E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182D3E3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C6358D2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6A53493B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02C1307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AB89F65" w14:textId="77777777" w:rsidR="00D83EB8" w:rsidRPr="009968CD" w:rsidRDefault="00D83EB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37C7B03F" w14:textId="77777777" w:rsidR="00D83EB8" w:rsidRPr="009968CD" w:rsidRDefault="00D83EB8" w:rsidP="005B4E95">
            <w:pPr>
              <w:pStyle w:val="OLTableText"/>
            </w:pPr>
          </w:p>
        </w:tc>
      </w:tr>
      <w:bookmarkEnd w:id="2"/>
    </w:tbl>
    <w:p w14:paraId="1564AF44" w14:textId="77777777" w:rsidR="00992D7B" w:rsidRPr="00992D7B" w:rsidRDefault="00992D7B" w:rsidP="00D83EB8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837414" w14:paraId="62F7B6AE" w14:textId="77777777" w:rsidTr="00262975">
        <w:tc>
          <w:tcPr>
            <w:tcW w:w="9010" w:type="dxa"/>
            <w:gridSpan w:val="2"/>
          </w:tcPr>
          <w:p w14:paraId="1D3A5C68" w14:textId="58413B53" w:rsidR="00F30DA0" w:rsidRPr="00837414" w:rsidRDefault="00CA6F83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FA7CC3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837414">
              <w:rPr>
                <w:sz w:val="16"/>
                <w:szCs w:val="16"/>
              </w:rPr>
              <w:t>Notes:</w:t>
            </w:r>
          </w:p>
        </w:tc>
      </w:tr>
      <w:tr w:rsidR="00F30DA0" w:rsidRPr="00837414" w14:paraId="06AF49BF" w14:textId="77777777" w:rsidTr="00262975">
        <w:tc>
          <w:tcPr>
            <w:tcW w:w="421" w:type="dxa"/>
          </w:tcPr>
          <w:p w14:paraId="54281431" w14:textId="77777777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724D98E0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 xml:space="preserve">Subclause 24.1 requires the Contractor to </w:t>
            </w:r>
            <w:r w:rsidR="00992D7B" w:rsidRPr="00837414">
              <w:rPr>
                <w:sz w:val="16"/>
                <w:szCs w:val="16"/>
              </w:rPr>
              <w:t>comply with certain requirements</w:t>
            </w:r>
            <w:r w:rsidRPr="00837414">
              <w:rPr>
                <w:sz w:val="16"/>
                <w:szCs w:val="16"/>
              </w:rPr>
              <w:t xml:space="preserve"> before it is entitled to possession of the </w:t>
            </w:r>
            <w:r w:rsidR="004C27A6" w:rsidRPr="00837414">
              <w:rPr>
                <w:sz w:val="16"/>
                <w:szCs w:val="16"/>
              </w:rPr>
              <w:t>Site</w:t>
            </w:r>
            <w:r w:rsidRPr="00837414">
              <w:rPr>
                <w:sz w:val="16"/>
                <w:szCs w:val="16"/>
              </w:rPr>
              <w:t xml:space="preserve">. Additional </w:t>
            </w:r>
            <w:r w:rsidR="00992D7B" w:rsidRPr="00837414">
              <w:rPr>
                <w:sz w:val="16"/>
                <w:szCs w:val="16"/>
              </w:rPr>
              <w:t xml:space="preserve">requirements </w:t>
            </w:r>
            <w:r w:rsidRPr="00837414">
              <w:rPr>
                <w:sz w:val="16"/>
                <w:szCs w:val="16"/>
              </w:rPr>
              <w:t xml:space="preserve">may be stated </w:t>
            </w:r>
            <w:r w:rsidR="007170C1" w:rsidRPr="00837414">
              <w:rPr>
                <w:sz w:val="16"/>
                <w:szCs w:val="16"/>
              </w:rPr>
              <w:t>elsewhere in the Contract</w:t>
            </w:r>
            <w:r w:rsidR="00992D7B" w:rsidRPr="00837414">
              <w:rPr>
                <w:sz w:val="16"/>
                <w:szCs w:val="16"/>
              </w:rPr>
              <w:t>, particularly the General Specification</w:t>
            </w:r>
            <w:r w:rsidR="007170C1" w:rsidRPr="00837414">
              <w:rPr>
                <w:sz w:val="16"/>
                <w:szCs w:val="16"/>
              </w:rPr>
              <w:t>.</w:t>
            </w:r>
            <w:r w:rsidRPr="00837414">
              <w:rPr>
                <w:sz w:val="16"/>
                <w:szCs w:val="16"/>
              </w:rPr>
              <w:t xml:space="preserve"> </w:t>
            </w:r>
            <w:r w:rsidR="007170C1" w:rsidRPr="00837414">
              <w:rPr>
                <w:sz w:val="16"/>
                <w:szCs w:val="16"/>
              </w:rPr>
              <w:t xml:space="preserve"> </w:t>
            </w:r>
          </w:p>
        </w:tc>
      </w:tr>
      <w:tr w:rsidR="00F30DA0" w:rsidRPr="00837414" w14:paraId="7F1D9E9F" w14:textId="77777777" w:rsidTr="00262975">
        <w:tc>
          <w:tcPr>
            <w:tcW w:w="421" w:type="dxa"/>
          </w:tcPr>
          <w:p w14:paraId="0DACD398" w14:textId="77777777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528A5D9A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Th</w:t>
            </w:r>
            <w:r w:rsidR="00992D7B" w:rsidRPr="00837414">
              <w:rPr>
                <w:sz w:val="16"/>
                <w:szCs w:val="16"/>
              </w:rPr>
              <w:t xml:space="preserve">is notice is optional and may be provided for the assistance of the </w:t>
            </w:r>
            <w:r w:rsidR="004C27A6" w:rsidRPr="00837414">
              <w:rPr>
                <w:sz w:val="16"/>
                <w:szCs w:val="16"/>
              </w:rPr>
              <w:t>Contractor.</w:t>
            </w:r>
          </w:p>
        </w:tc>
      </w:tr>
      <w:tr w:rsidR="00F30DA0" w:rsidRPr="00837414" w14:paraId="2B5A12CF" w14:textId="77777777" w:rsidTr="00262975">
        <w:tc>
          <w:tcPr>
            <w:tcW w:w="421" w:type="dxa"/>
          </w:tcPr>
          <w:p w14:paraId="2E5B3F5C" w14:textId="77777777" w:rsidR="00F30DA0" w:rsidRPr="00837414" w:rsidRDefault="00F30DA0" w:rsidP="00837414">
            <w:pPr>
              <w:pStyle w:val="OLTableText"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75217801" w:rsidR="00F30DA0" w:rsidRPr="00837414" w:rsidRDefault="00F30DA0" w:rsidP="00837414">
            <w:pPr>
              <w:pStyle w:val="OLTableText"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As to service of this Form P58</w:t>
            </w:r>
            <w:r w:rsidR="00992D7B" w:rsidRPr="00837414">
              <w:rPr>
                <w:sz w:val="16"/>
                <w:szCs w:val="16"/>
              </w:rPr>
              <w:t>A</w:t>
            </w:r>
            <w:r w:rsidRPr="00837414">
              <w:rPr>
                <w:sz w:val="16"/>
                <w:szCs w:val="16"/>
              </w:rPr>
              <w:t>A, refer to clause 7.</w:t>
            </w:r>
          </w:p>
        </w:tc>
      </w:tr>
    </w:tbl>
    <w:p w14:paraId="39904E11" w14:textId="77777777" w:rsidR="00F30DA0" w:rsidRPr="00992D7B" w:rsidRDefault="00F30DA0" w:rsidP="00D83EB8">
      <w:pPr>
        <w:pStyle w:val="OLNormal0"/>
      </w:pPr>
    </w:p>
    <w:sectPr w:rsidR="00F30DA0" w:rsidRPr="00992D7B" w:rsidSect="00D83EB8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AE07" w14:textId="77777777" w:rsidR="00943501" w:rsidRDefault="00943501" w:rsidP="006E4BBF">
      <w:r>
        <w:separator/>
      </w:r>
    </w:p>
  </w:endnote>
  <w:endnote w:type="continuationSeparator" w:id="0">
    <w:p w14:paraId="36E862AB" w14:textId="77777777" w:rsidR="00943501" w:rsidRDefault="00943501" w:rsidP="006E4BBF">
      <w:r>
        <w:continuationSeparator/>
      </w:r>
    </w:p>
  </w:endnote>
  <w:endnote w:type="continuationNotice" w:id="1">
    <w:p w14:paraId="79F90A23" w14:textId="77777777" w:rsidR="00943501" w:rsidRDefault="00943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2251" w14:textId="1F143121" w:rsidR="0054768E" w:rsidRPr="00D83EB8" w:rsidRDefault="00D83EB8" w:rsidP="00D83EB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83EB8" w:rsidRPr="00D83EB8" w14:paraId="4F6C6C56" w14:textId="77777777" w:rsidTr="00D83EB8">
      <w:tc>
        <w:tcPr>
          <w:tcW w:w="9070" w:type="dxa"/>
          <w:gridSpan w:val="3"/>
        </w:tcPr>
        <w:p w14:paraId="383B20F7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83EB8" w:rsidRPr="00D83EB8" w14:paraId="062BB0D2" w14:textId="77777777" w:rsidTr="005B4E95">
      <w:tc>
        <w:tcPr>
          <w:tcW w:w="4535" w:type="dxa"/>
          <w:gridSpan w:val="2"/>
          <w:hideMark/>
        </w:tcPr>
        <w:p w14:paraId="0D84F97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Notice P58AA</w:t>
          </w:r>
          <w:r w:rsidRPr="00D83EB8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162CBA8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Page (</w: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D83EB8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D83EB8">
            <w:rPr>
              <w:color w:val="808080" w:themeColor="background1" w:themeShade="80"/>
              <w:sz w:val="18"/>
              <w:szCs w:val="18"/>
            </w:rPr>
            <w:t>1</w: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D83EB8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83EB8" w:rsidRPr="00D83EB8" w14:paraId="13A747FB" w14:textId="77777777" w:rsidTr="005B4E95">
      <w:tc>
        <w:tcPr>
          <w:tcW w:w="1657" w:type="dxa"/>
          <w:hideMark/>
        </w:tcPr>
        <w:p w14:paraId="552B120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05F50AF" w14:textId="3ECD7450" w:rsidR="00D83EB8" w:rsidRPr="00D83EB8" w:rsidRDefault="00CA6F83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D83EB8" w:rsidRPr="00D83EB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83EB8" w:rsidRPr="00D83EB8" w14:paraId="2C390983" w14:textId="77777777" w:rsidTr="005B4E95">
      <w:tc>
        <w:tcPr>
          <w:tcW w:w="1657" w:type="dxa"/>
          <w:hideMark/>
        </w:tcPr>
        <w:p w14:paraId="13812C2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D87579D" w14:textId="14F342A8" w:rsidR="00D83EB8" w:rsidRPr="00D83EB8" w:rsidRDefault="00CA6F83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E21A9B6" w14:textId="77777777" w:rsidR="00D83EB8" w:rsidRDefault="00D83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F742" w14:textId="77777777" w:rsidR="00943501" w:rsidRDefault="00943501" w:rsidP="006E4BBF">
      <w:r>
        <w:separator/>
      </w:r>
    </w:p>
  </w:footnote>
  <w:footnote w:type="continuationSeparator" w:id="0">
    <w:p w14:paraId="2D498075" w14:textId="77777777" w:rsidR="00943501" w:rsidRDefault="00943501" w:rsidP="006E4BBF">
      <w:r>
        <w:continuationSeparator/>
      </w:r>
    </w:p>
  </w:footnote>
  <w:footnote w:type="continuationNotice" w:id="1">
    <w:p w14:paraId="479D95E5" w14:textId="77777777" w:rsidR="00943501" w:rsidRDefault="009435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715DA"/>
    <w:multiLevelType w:val="hybridMultilevel"/>
    <w:tmpl w:val="BF3294C4"/>
    <w:lvl w:ilvl="0" w:tplc="CD1EB3C4">
      <w:start w:val="1"/>
      <w:numFmt w:val="decimal"/>
      <w:pStyle w:val="OLTableListPara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99939258">
    <w:abstractNumId w:val="0"/>
  </w:num>
  <w:num w:numId="2" w16cid:durableId="27994883">
    <w:abstractNumId w:val="5"/>
  </w:num>
  <w:num w:numId="3" w16cid:durableId="1007370716">
    <w:abstractNumId w:val="6"/>
  </w:num>
  <w:num w:numId="4" w16cid:durableId="1172718102">
    <w:abstractNumId w:val="8"/>
  </w:num>
  <w:num w:numId="5" w16cid:durableId="111169744">
    <w:abstractNumId w:val="11"/>
  </w:num>
  <w:num w:numId="6" w16cid:durableId="1902516902">
    <w:abstractNumId w:val="4"/>
  </w:num>
  <w:num w:numId="7" w16cid:durableId="230241882">
    <w:abstractNumId w:val="10"/>
    <w:lvlOverride w:ilvl="0">
      <w:startOverride w:val="1"/>
    </w:lvlOverride>
  </w:num>
  <w:num w:numId="8" w16cid:durableId="1652490357">
    <w:abstractNumId w:val="2"/>
  </w:num>
  <w:num w:numId="9" w16cid:durableId="811410167">
    <w:abstractNumId w:val="9"/>
  </w:num>
  <w:num w:numId="10" w16cid:durableId="373652444">
    <w:abstractNumId w:val="3"/>
  </w:num>
  <w:num w:numId="11" w16cid:durableId="1632055808">
    <w:abstractNumId w:val="7"/>
  </w:num>
  <w:num w:numId="12" w16cid:durableId="110985365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BF"/>
    <w:rsid w:val="00003AC3"/>
    <w:rsid w:val="00007F63"/>
    <w:rsid w:val="00036D48"/>
    <w:rsid w:val="000F1FC2"/>
    <w:rsid w:val="001255BA"/>
    <w:rsid w:val="001C5D54"/>
    <w:rsid w:val="00255F9C"/>
    <w:rsid w:val="00271A53"/>
    <w:rsid w:val="003C1CCE"/>
    <w:rsid w:val="0044721C"/>
    <w:rsid w:val="0049187D"/>
    <w:rsid w:val="004C27A6"/>
    <w:rsid w:val="00634538"/>
    <w:rsid w:val="00653B35"/>
    <w:rsid w:val="006809F5"/>
    <w:rsid w:val="0069338E"/>
    <w:rsid w:val="006E4BBF"/>
    <w:rsid w:val="007039C8"/>
    <w:rsid w:val="00716069"/>
    <w:rsid w:val="007170C1"/>
    <w:rsid w:val="007449B3"/>
    <w:rsid w:val="00752308"/>
    <w:rsid w:val="00754837"/>
    <w:rsid w:val="007C58DE"/>
    <w:rsid w:val="007D3E25"/>
    <w:rsid w:val="00837414"/>
    <w:rsid w:val="00884A48"/>
    <w:rsid w:val="00943501"/>
    <w:rsid w:val="009668BB"/>
    <w:rsid w:val="00992D7B"/>
    <w:rsid w:val="009976B9"/>
    <w:rsid w:val="009F0B86"/>
    <w:rsid w:val="009F6365"/>
    <w:rsid w:val="00A2470A"/>
    <w:rsid w:val="00A52076"/>
    <w:rsid w:val="00A667AD"/>
    <w:rsid w:val="00AD090D"/>
    <w:rsid w:val="00B66412"/>
    <w:rsid w:val="00BE421E"/>
    <w:rsid w:val="00C52CAD"/>
    <w:rsid w:val="00CA6F83"/>
    <w:rsid w:val="00D41B83"/>
    <w:rsid w:val="00D735FF"/>
    <w:rsid w:val="00D83EB8"/>
    <w:rsid w:val="00E82D87"/>
    <w:rsid w:val="00E90334"/>
    <w:rsid w:val="00EA645F"/>
    <w:rsid w:val="00EA69C1"/>
    <w:rsid w:val="00F30DA0"/>
    <w:rsid w:val="00F55C67"/>
    <w:rsid w:val="00F815C1"/>
    <w:rsid w:val="00FA0925"/>
    <w:rsid w:val="00F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B83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41B83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41B83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41B83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rsid w:val="00D41B83"/>
    <w:pPr>
      <w:ind w:left="720"/>
      <w:contextualSpacing/>
    </w:pPr>
  </w:style>
  <w:style w:type="paragraph" w:styleId="Revision">
    <w:name w:val="Revision"/>
    <w:hidden/>
    <w:uiPriority w:val="99"/>
    <w:semiHidden/>
    <w:rsid w:val="004C27A6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D83EB8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D83EB8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D83EB8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D83EB8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D83EB8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D83EB8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D83EB8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D83EB8"/>
  </w:style>
  <w:style w:type="paragraph" w:customStyle="1" w:styleId="OLHeading">
    <w:name w:val="OL_Heading"/>
    <w:basedOn w:val="Normal"/>
    <w:next w:val="OLBodyText"/>
    <w:qFormat/>
    <w:rsid w:val="00D83EB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D83EB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D83EB8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D83EB8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D83EB8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D83EB8"/>
    <w:pPr>
      <w:spacing w:after="240"/>
    </w:pPr>
  </w:style>
  <w:style w:type="paragraph" w:customStyle="1" w:styleId="OLNumber0NoNum">
    <w:name w:val="OL_Number0_NoNum"/>
    <w:basedOn w:val="OLNumber0"/>
    <w:next w:val="OLNumber1"/>
    <w:rsid w:val="00D83EB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D83EB8"/>
    <w:pPr>
      <w:ind w:left="709"/>
    </w:pPr>
  </w:style>
  <w:style w:type="paragraph" w:customStyle="1" w:styleId="OLIndent2">
    <w:name w:val="OL_Indent2"/>
    <w:basedOn w:val="OLNormal"/>
    <w:qFormat/>
    <w:rsid w:val="00D83EB8"/>
    <w:pPr>
      <w:ind w:left="1418"/>
    </w:pPr>
  </w:style>
  <w:style w:type="paragraph" w:customStyle="1" w:styleId="OLIndent3">
    <w:name w:val="OL_Indent3"/>
    <w:basedOn w:val="OLNormal"/>
    <w:qFormat/>
    <w:rsid w:val="00D83EB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D83EB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D83EB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D83EB8"/>
    <w:pPr>
      <w:keepNext/>
    </w:pPr>
    <w:rPr>
      <w:b/>
    </w:rPr>
  </w:style>
  <w:style w:type="paragraph" w:customStyle="1" w:styleId="OLQuote">
    <w:name w:val="OL_Quote"/>
    <w:basedOn w:val="OLNormal"/>
    <w:qFormat/>
    <w:rsid w:val="00D83EB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D83EB8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D83EB8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D83EB8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D83EB8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D83EB8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D83EB8"/>
    <w:pPr>
      <w:numPr>
        <w:numId w:val="8"/>
      </w:numPr>
    </w:pPr>
  </w:style>
  <w:style w:type="paragraph" w:customStyle="1" w:styleId="OLBullet5">
    <w:name w:val="OL_Bullet5"/>
    <w:basedOn w:val="OLNormal"/>
    <w:rsid w:val="00D83EB8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D83EB8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D83EB8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D83EB8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D83EB8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D83EB8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D83EB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D83EB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D83EB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D83EB8"/>
    <w:pPr>
      <w:spacing w:after="120"/>
      <w:jc w:val="left"/>
    </w:pPr>
  </w:style>
  <w:style w:type="paragraph" w:customStyle="1" w:styleId="OLTableListPara">
    <w:name w:val="OL_TableListPara"/>
    <w:basedOn w:val="ListParagraph"/>
    <w:rsid w:val="00003AC3"/>
    <w:pPr>
      <w:numPr>
        <w:numId w:val="1"/>
      </w:numPr>
      <w:tabs>
        <w:tab w:val="left" w:pos="-1304"/>
        <w:tab w:val="left" w:pos="-584"/>
        <w:tab w:val="left" w:pos="1504"/>
        <w:tab w:val="left" w:pos="2188"/>
      </w:tabs>
      <w:suppressAutoHyphens/>
      <w:spacing w:before="60" w:after="60"/>
    </w:pPr>
    <w:rPr>
      <w:lang w:eastAsia="en-AU"/>
    </w:rPr>
  </w:style>
  <w:style w:type="paragraph" w:customStyle="1" w:styleId="OLHeadingLine">
    <w:name w:val="OL_HeadingLine"/>
    <w:basedOn w:val="Normal"/>
    <w:rsid w:val="00D83EB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D83EB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D83EB8"/>
    <w:rPr>
      <w:smallCaps/>
    </w:rPr>
  </w:style>
  <w:style w:type="paragraph" w:customStyle="1" w:styleId="OLNormal0">
    <w:name w:val="OL_Normal0"/>
    <w:basedOn w:val="OLNormal"/>
    <w:rsid w:val="00D83EB8"/>
    <w:pPr>
      <w:spacing w:after="0"/>
    </w:pPr>
  </w:style>
  <w:style w:type="paragraph" w:customStyle="1" w:styleId="OLSubHeadingC">
    <w:name w:val="OL_SubHeading_C"/>
    <w:basedOn w:val="OLSubHeading"/>
    <w:rsid w:val="00D83EB8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2023-07-20T05:31:00Z</dcterms:created>
  <dcterms:modified xsi:type="dcterms:W3CDTF">2023-07-20T05:31:00Z</dcterms:modified>
</cp:coreProperties>
</file>