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A678" w14:textId="16D2F923" w:rsidR="00FB2407" w:rsidRPr="009A0905" w:rsidRDefault="006A2191" w:rsidP="0017780B">
      <w:pPr>
        <w:pStyle w:val="OLHeadingCU"/>
      </w:pPr>
      <w:r w:rsidRPr="009A0905">
        <w:t>S</w:t>
      </w:r>
      <w:r w:rsidR="00221F0A" w:rsidRPr="009A0905">
        <w:t>57</w:t>
      </w:r>
      <w:r w:rsidR="00340EDA" w:rsidRPr="009A0905">
        <w:t xml:space="preserve"> – NOTICE TO REMOVE EMPLOYEE, ETC.</w:t>
      </w:r>
    </w:p>
    <w:p w14:paraId="2AC32E86" w14:textId="30ACB8C6" w:rsidR="00CF220A" w:rsidRPr="007A75E7" w:rsidRDefault="00CF220A" w:rsidP="0017780B">
      <w:pPr>
        <w:pStyle w:val="OLSubHeadingC"/>
      </w:pPr>
      <w:r w:rsidRPr="00A25D4A">
        <w:t>(</w:t>
      </w:r>
      <w:r w:rsidR="00F333D0" w:rsidRPr="00A25D4A">
        <w:t>C</w:t>
      </w:r>
      <w:r w:rsidRPr="00A25D4A">
        <w:t xml:space="preserve">lause </w:t>
      </w:r>
      <w:r w:rsidR="00F333D0" w:rsidRPr="00A25D4A">
        <w:t>23</w:t>
      </w:r>
      <w:r w:rsidRPr="00A25D4A">
        <w:t>)</w:t>
      </w:r>
    </w:p>
    <w:p w14:paraId="55BA89D8" w14:textId="39B2DF1D" w:rsidR="00FB2407" w:rsidRPr="007A75E7" w:rsidRDefault="00FB2407" w:rsidP="00F069FA">
      <w:pPr>
        <w:pStyle w:val="OLBodyText"/>
        <w:tabs>
          <w:tab w:val="left" w:pos="2551"/>
        </w:tabs>
        <w:ind w:left="2551" w:hanging="2551"/>
      </w:pPr>
      <w:r w:rsidRPr="007A75E7">
        <w:t>DATE:</w:t>
      </w:r>
      <w:r w:rsidR="009A0905">
        <w:tab/>
      </w:r>
      <w:r w:rsidR="00CF220A" w:rsidRPr="007A75E7">
        <w:fldChar w:fldCharType="begin">
          <w:ffData>
            <w:name w:val=""/>
            <w:enabled/>
            <w:calcOnExit w:val="0"/>
            <w:textInput>
              <w:default w:val="[INSERT DATE OF NOTICE]"/>
            </w:textInput>
          </w:ffData>
        </w:fldChar>
      </w:r>
      <w:r w:rsidR="00CF220A" w:rsidRPr="007A75E7">
        <w:instrText xml:space="preserve"> FORMTEXT </w:instrText>
      </w:r>
      <w:r w:rsidR="00CF220A" w:rsidRPr="007A75E7">
        <w:fldChar w:fldCharType="separate"/>
      </w:r>
      <w:r w:rsidR="00CF220A" w:rsidRPr="007A75E7">
        <w:rPr>
          <w:noProof/>
        </w:rPr>
        <w:t>[INSERT DATE OF NOTICE]</w:t>
      </w:r>
      <w:r w:rsidR="00CF220A" w:rsidRPr="007A75E7">
        <w:fldChar w:fldCharType="end"/>
      </w:r>
    </w:p>
    <w:p w14:paraId="6F4267ED" w14:textId="3B3478D1" w:rsidR="00CF220A" w:rsidRPr="007A75E7" w:rsidRDefault="00CF220A" w:rsidP="00F069FA">
      <w:pPr>
        <w:pStyle w:val="OLBodyText"/>
        <w:tabs>
          <w:tab w:val="left" w:pos="2551"/>
        </w:tabs>
        <w:ind w:left="2551" w:hanging="2551"/>
      </w:pPr>
      <w:r w:rsidRPr="007A75E7">
        <w:t>TO</w:t>
      </w:r>
      <w:r w:rsidR="003A19C7" w:rsidRPr="007A75E7">
        <w:t xml:space="preserve"> </w:t>
      </w:r>
      <w:r w:rsidR="00340EDA">
        <w:t>CONTRACTOR</w:t>
      </w:r>
      <w:r w:rsidRPr="007A75E7">
        <w:t>:</w:t>
      </w:r>
      <w:r w:rsidRPr="007A75E7">
        <w:tab/>
      </w:r>
      <w:r w:rsidR="00340EDA">
        <w:fldChar w:fldCharType="begin">
          <w:ffData>
            <w:name w:val=""/>
            <w:enabled/>
            <w:calcOnExit w:val="0"/>
            <w:textInput>
              <w:default w:val="[INSERT CONTRACTOR NAME]"/>
            </w:textInput>
          </w:ffData>
        </w:fldChar>
      </w:r>
      <w:r w:rsidR="00340EDA">
        <w:instrText xml:space="preserve"> FORMTEXT </w:instrText>
      </w:r>
      <w:r w:rsidR="00340EDA">
        <w:fldChar w:fldCharType="separate"/>
      </w:r>
      <w:r w:rsidR="00340EDA">
        <w:rPr>
          <w:noProof/>
        </w:rPr>
        <w:t>[INSERT CONTRACTOR NAME]</w:t>
      </w:r>
      <w:r w:rsidR="00340EDA">
        <w:fldChar w:fldCharType="end"/>
      </w:r>
    </w:p>
    <w:p w14:paraId="6A58A4E3" w14:textId="6698295A" w:rsidR="00FB2407" w:rsidRPr="007A75E7" w:rsidRDefault="00A62741" w:rsidP="00F069FA">
      <w:pPr>
        <w:pStyle w:val="OLBodyText"/>
        <w:tabs>
          <w:tab w:val="left" w:pos="2551"/>
        </w:tabs>
        <w:ind w:left="2551" w:hanging="2551"/>
      </w:pPr>
      <w:r>
        <w:t>PROJECT</w:t>
      </w:r>
      <w:r w:rsidR="00FB2407" w:rsidRPr="007A75E7">
        <w:t xml:space="preserve"> NAME:</w:t>
      </w:r>
      <w:r w:rsidR="00FB2407" w:rsidRPr="007A75E7">
        <w:tab/>
      </w:r>
      <w:r w:rsidR="00CF220A" w:rsidRPr="007A75E7">
        <w:fldChar w:fldCharType="begin">
          <w:ffData>
            <w:name w:val=""/>
            <w:enabled/>
            <w:calcOnExit w:val="0"/>
            <w:textInput>
              <w:default w:val="[INSERT PROJECT/CONTRACT NAME]"/>
            </w:textInput>
          </w:ffData>
        </w:fldChar>
      </w:r>
      <w:r w:rsidR="00CF220A" w:rsidRPr="007A75E7">
        <w:instrText xml:space="preserve"> FORMTEXT </w:instrText>
      </w:r>
      <w:r w:rsidR="00CF220A" w:rsidRPr="007A75E7">
        <w:fldChar w:fldCharType="separate"/>
      </w:r>
      <w:r w:rsidR="00CF220A" w:rsidRPr="007A75E7">
        <w:rPr>
          <w:noProof/>
        </w:rPr>
        <w:t>[INSERT PROJECT/CONTRACT NAME]</w:t>
      </w:r>
      <w:r w:rsidR="00CF220A" w:rsidRPr="007A75E7">
        <w:fldChar w:fldCharType="end"/>
      </w:r>
    </w:p>
    <w:p w14:paraId="42884968" w14:textId="77777777" w:rsidR="003A19C7" w:rsidRPr="007A75E7" w:rsidRDefault="00FB2407" w:rsidP="00F069FA">
      <w:pPr>
        <w:pStyle w:val="OLBodyText"/>
        <w:tabs>
          <w:tab w:val="left" w:pos="2551"/>
        </w:tabs>
        <w:ind w:left="2551" w:hanging="2551"/>
      </w:pPr>
      <w:r w:rsidRPr="007A75E7">
        <w:t>CONTRACT No.:</w:t>
      </w:r>
      <w:r w:rsidRPr="007A75E7">
        <w:tab/>
      </w:r>
      <w:r w:rsidR="00CF220A" w:rsidRPr="007A75E7">
        <w:fldChar w:fldCharType="begin">
          <w:ffData>
            <w:name w:val=""/>
            <w:enabled/>
            <w:calcOnExit w:val="0"/>
            <w:textInput>
              <w:default w:val="[INSERT CONTRACT NUMBER]"/>
            </w:textInput>
          </w:ffData>
        </w:fldChar>
      </w:r>
      <w:r w:rsidR="00CF220A" w:rsidRPr="007A75E7">
        <w:instrText xml:space="preserve"> FORMTEXT </w:instrText>
      </w:r>
      <w:r w:rsidR="00CF220A" w:rsidRPr="007A75E7">
        <w:fldChar w:fldCharType="separate"/>
      </w:r>
      <w:r w:rsidR="00CF220A" w:rsidRPr="007A75E7">
        <w:rPr>
          <w:noProof/>
        </w:rPr>
        <w:t>[INSERT CONTRACT NUMBER]</w:t>
      </w:r>
      <w:r w:rsidR="00CF220A" w:rsidRPr="007A75E7">
        <w:fldChar w:fldCharType="end"/>
      </w:r>
    </w:p>
    <w:p w14:paraId="2515C889" w14:textId="77777777" w:rsidR="007A4966" w:rsidRDefault="007A4966" w:rsidP="007A4966">
      <w:pPr>
        <w:pStyle w:val="OLHeadingLine"/>
      </w:pPr>
    </w:p>
    <w:p w14:paraId="09B6F3AE" w14:textId="189CC1BE" w:rsidR="006A2191" w:rsidRDefault="006A2191" w:rsidP="009A0905">
      <w:pPr>
        <w:pStyle w:val="OLBodyText"/>
      </w:pPr>
      <w:r>
        <w:t xml:space="preserve">The </w:t>
      </w:r>
      <w:bookmarkStart w:id="0" w:name="_Hlk66360593"/>
      <w:r w:rsidR="00FF70FD">
        <w:t xml:space="preserve">Contractor is notified that the Superintendent is of the opinion that the Contractor’s </w:t>
      </w:r>
      <w:r w:rsidR="00B22AE6">
        <w:fldChar w:fldCharType="begin">
          <w:ffData>
            <w:name w:val=""/>
            <w:enabled/>
            <w:calcOnExit w:val="0"/>
            <w:textInput>
              <w:default w:val="[INSERT &quot;EMPLOYEE&quot; OR &quot;SUBCONTRACTOR&quot;]"/>
              <w:format w:val="UPPERCASE"/>
            </w:textInput>
          </w:ffData>
        </w:fldChar>
      </w:r>
      <w:r w:rsidR="00B22AE6">
        <w:instrText xml:space="preserve"> FORMTEXT </w:instrText>
      </w:r>
      <w:r w:rsidR="00B22AE6">
        <w:fldChar w:fldCharType="separate"/>
      </w:r>
      <w:r w:rsidR="00B22AE6">
        <w:rPr>
          <w:noProof/>
        </w:rPr>
        <w:t>[INSERT "EMPLOYEE" OR "SUBCONTRACTOR"]</w:t>
      </w:r>
      <w:r w:rsidR="00B22AE6">
        <w:fldChar w:fldCharType="end"/>
      </w:r>
      <w:r w:rsidR="009D2E1A">
        <w:t xml:space="preserve"> namely </w:t>
      </w:r>
      <w:r w:rsidR="009D2E1A">
        <w:fldChar w:fldCharType="begin">
          <w:ffData>
            <w:name w:val=""/>
            <w:enabled/>
            <w:calcOnExit w:val="0"/>
            <w:textInput>
              <w:default w:val="[INSERT NAME OF EMPLOYEE OR SUBCONTRACTOR EMPLOYED ON WUC]"/>
              <w:format w:val="UPPERCASE"/>
            </w:textInput>
          </w:ffData>
        </w:fldChar>
      </w:r>
      <w:r w:rsidR="009D2E1A">
        <w:instrText xml:space="preserve"> FORMTEXT </w:instrText>
      </w:r>
      <w:r w:rsidR="009D2E1A">
        <w:fldChar w:fldCharType="separate"/>
      </w:r>
      <w:r w:rsidR="009D2E1A">
        <w:rPr>
          <w:noProof/>
        </w:rPr>
        <w:t>[INSERT NAME OF EMPLOYEE OR SUBCONTRACTOR EMPLOYED ON WUC]</w:t>
      </w:r>
      <w:r w:rsidR="009D2E1A">
        <w:fldChar w:fldCharType="end"/>
      </w:r>
      <w:bookmarkEnd w:id="0"/>
      <w:r w:rsidR="009F3D2A">
        <w:t xml:space="preserve"> </w:t>
      </w:r>
      <w:r w:rsidR="00577BA9" w:rsidRPr="00577BA9">
        <w:rPr>
          <w:highlight w:val="yellow"/>
        </w:rPr>
        <w:fldChar w:fldCharType="begin">
          <w:ffData>
            <w:name w:val=""/>
            <w:enabled/>
            <w:calcOnExit w:val="0"/>
            <w:textInput>
              <w:default w:val="[DELETE AS APPROPRIATE]"/>
            </w:textInput>
          </w:ffData>
        </w:fldChar>
      </w:r>
      <w:r w:rsidR="00577BA9" w:rsidRPr="00577BA9">
        <w:rPr>
          <w:highlight w:val="yellow"/>
        </w:rPr>
        <w:instrText xml:space="preserve"> FORMTEXT </w:instrText>
      </w:r>
      <w:r w:rsidR="00577BA9" w:rsidRPr="00577BA9">
        <w:rPr>
          <w:highlight w:val="yellow"/>
        </w:rPr>
      </w:r>
      <w:r w:rsidR="00577BA9" w:rsidRPr="00577BA9">
        <w:rPr>
          <w:highlight w:val="yellow"/>
        </w:rPr>
        <w:fldChar w:fldCharType="separate"/>
      </w:r>
      <w:r w:rsidR="00577BA9" w:rsidRPr="00577BA9">
        <w:rPr>
          <w:noProof/>
          <w:highlight w:val="yellow"/>
        </w:rPr>
        <w:t>[DELETE AS APPROPRIATE]</w:t>
      </w:r>
      <w:r w:rsidR="00577BA9" w:rsidRPr="00577BA9">
        <w:rPr>
          <w:highlight w:val="yellow"/>
        </w:rPr>
        <w:fldChar w:fldCharType="end"/>
      </w:r>
      <w:r w:rsidR="00577BA9" w:rsidRPr="00577BA9">
        <w:t xml:space="preserve"> </w:t>
      </w:r>
      <w:r w:rsidR="009F3D2A">
        <w:t>*</w:t>
      </w:r>
      <w:r w:rsidR="00521B2F">
        <w:t xml:space="preserve">is guilty of misconduct / *is incompetent / *has been negligent because </w:t>
      </w:r>
      <w:r w:rsidR="00521B2F">
        <w:fldChar w:fldCharType="begin">
          <w:ffData>
            <w:name w:val=""/>
            <w:enabled/>
            <w:calcOnExit w:val="0"/>
            <w:textInput>
              <w:default w:val="[PROVIDE REASONS WHY EMPLOYEE OR SUBCONTRACTOR IS GUILTY OF MISCONDUCT, INCOMPETENT OR NEGLIGENT]"/>
              <w:format w:val="UPPERCASE"/>
            </w:textInput>
          </w:ffData>
        </w:fldChar>
      </w:r>
      <w:r w:rsidR="00521B2F">
        <w:instrText xml:space="preserve"> FORMTEXT </w:instrText>
      </w:r>
      <w:r w:rsidR="00521B2F">
        <w:fldChar w:fldCharType="separate"/>
      </w:r>
      <w:r w:rsidR="00521B2F">
        <w:rPr>
          <w:noProof/>
        </w:rPr>
        <w:t>[PROVIDE REASONS WHY EMPLOYEE OR SUBCONTRACTOR IS GUILTY OF MISCONDUCT, INCOMPETENT OR NEGLIGENT]</w:t>
      </w:r>
      <w:r w:rsidR="00521B2F">
        <w:fldChar w:fldCharType="end"/>
      </w:r>
      <w:r w:rsidR="00521B2F">
        <w:t>.</w:t>
      </w:r>
    </w:p>
    <w:p w14:paraId="1B5168FD" w14:textId="697196B7" w:rsidR="00A0356E" w:rsidRDefault="009F3D2A" w:rsidP="009A0905">
      <w:pPr>
        <w:pStyle w:val="OLBodyText"/>
      </w:pPr>
      <w:r>
        <w:t>The</w:t>
      </w:r>
      <w:r w:rsidR="00D659D6">
        <w:t xml:space="preserve"> Superintendent directs the Contractor to remove that person from the site and from any activity connected with WUC by </w:t>
      </w:r>
      <w:r w:rsidR="00D659D6">
        <w:fldChar w:fldCharType="begin">
          <w:ffData>
            <w:name w:val=""/>
            <w:enabled/>
            <w:calcOnExit w:val="0"/>
            <w:textInput>
              <w:default w:val="[INSERT TIME AND DATE]"/>
              <w:format w:val="UPPERCASE"/>
            </w:textInput>
          </w:ffData>
        </w:fldChar>
      </w:r>
      <w:r w:rsidR="00D659D6">
        <w:instrText xml:space="preserve"> FORMTEXT </w:instrText>
      </w:r>
      <w:r w:rsidR="00D659D6">
        <w:fldChar w:fldCharType="separate"/>
      </w:r>
      <w:r w:rsidR="00D659D6">
        <w:rPr>
          <w:noProof/>
        </w:rPr>
        <w:t>[INSERT TIME AND DATE]</w:t>
      </w:r>
      <w:r w:rsidR="00D659D6">
        <w:fldChar w:fldCharType="end"/>
      </w:r>
      <w:r w:rsidR="00D659D6">
        <w:t xml:space="preserve"> </w:t>
      </w:r>
      <w:r w:rsidR="001A1A6B">
        <w:t>and not employ that person on WUC again without the Superintendent’s written approval.</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17780B" w:rsidRPr="009968CD" w14:paraId="1556E708" w14:textId="77777777" w:rsidTr="005B4E95">
        <w:trPr>
          <w:trHeight w:val="275"/>
        </w:trPr>
        <w:tc>
          <w:tcPr>
            <w:tcW w:w="4532" w:type="dxa"/>
          </w:tcPr>
          <w:p w14:paraId="491F9AF9" w14:textId="20A73F9A" w:rsidR="0017780B" w:rsidRPr="009968CD" w:rsidRDefault="0017780B" w:rsidP="005B4E95">
            <w:pPr>
              <w:pStyle w:val="OLTableText"/>
              <w:keepNext/>
            </w:pPr>
            <w:bookmarkStart w:id="1" w:name="_Hlk139535701"/>
            <w:r w:rsidRPr="009968CD">
              <w:t xml:space="preserve">Signed </w:t>
            </w:r>
            <w:r>
              <w:t>by the Superintendent</w:t>
            </w:r>
            <w:r w:rsidRPr="009968CD">
              <w:t>:</w:t>
            </w:r>
          </w:p>
        </w:tc>
        <w:tc>
          <w:tcPr>
            <w:tcW w:w="4533" w:type="dxa"/>
          </w:tcPr>
          <w:p w14:paraId="5C892B81" w14:textId="77777777" w:rsidR="0017780B" w:rsidRPr="009968CD" w:rsidRDefault="0017780B" w:rsidP="005B4E95">
            <w:pPr>
              <w:pStyle w:val="OLTableText"/>
              <w:keepNext/>
            </w:pPr>
          </w:p>
        </w:tc>
      </w:tr>
      <w:tr w:rsidR="0017780B" w:rsidRPr="009968CD" w14:paraId="67B1C4A6" w14:textId="77777777" w:rsidTr="005B4E95">
        <w:trPr>
          <w:trHeight w:val="275"/>
        </w:trPr>
        <w:tc>
          <w:tcPr>
            <w:tcW w:w="4532" w:type="dxa"/>
            <w:tcBorders>
              <w:bottom w:val="single" w:sz="4" w:space="0" w:color="auto"/>
            </w:tcBorders>
          </w:tcPr>
          <w:p w14:paraId="41E9D85A" w14:textId="77777777" w:rsidR="0017780B" w:rsidRPr="009968CD" w:rsidRDefault="0017780B" w:rsidP="005B4E95">
            <w:pPr>
              <w:pStyle w:val="OLTableText"/>
              <w:keepNext/>
            </w:pPr>
          </w:p>
        </w:tc>
        <w:tc>
          <w:tcPr>
            <w:tcW w:w="4533" w:type="dxa"/>
          </w:tcPr>
          <w:p w14:paraId="431DC23F" w14:textId="77777777" w:rsidR="0017780B" w:rsidRPr="009968CD" w:rsidRDefault="0017780B" w:rsidP="005B4E95">
            <w:pPr>
              <w:pStyle w:val="OLTableText"/>
              <w:keepNext/>
            </w:pPr>
          </w:p>
        </w:tc>
      </w:tr>
      <w:tr w:rsidR="0017780B" w:rsidRPr="009968CD" w14:paraId="18591308" w14:textId="77777777" w:rsidTr="005B4E95">
        <w:trPr>
          <w:trHeight w:val="272"/>
        </w:trPr>
        <w:tc>
          <w:tcPr>
            <w:tcW w:w="4532" w:type="dxa"/>
            <w:tcBorders>
              <w:top w:val="single" w:sz="4" w:space="0" w:color="auto"/>
            </w:tcBorders>
          </w:tcPr>
          <w:p w14:paraId="29D20560" w14:textId="77777777" w:rsidR="0017780B" w:rsidRPr="009968CD" w:rsidRDefault="0017780B" w:rsidP="005B4E95">
            <w:pPr>
              <w:pStyle w:val="OLTableText"/>
              <w:keepNext/>
            </w:pPr>
            <w:r w:rsidRPr="009968CD">
              <w:t>Signature</w:t>
            </w:r>
          </w:p>
        </w:tc>
        <w:tc>
          <w:tcPr>
            <w:tcW w:w="4533" w:type="dxa"/>
          </w:tcPr>
          <w:p w14:paraId="7924EB05" w14:textId="77777777" w:rsidR="0017780B" w:rsidRPr="009968CD" w:rsidRDefault="0017780B" w:rsidP="005B4E95">
            <w:pPr>
              <w:pStyle w:val="OLTableText"/>
              <w:keepNext/>
            </w:pPr>
          </w:p>
        </w:tc>
      </w:tr>
      <w:tr w:rsidR="0017780B" w:rsidRPr="009968CD" w14:paraId="1BDA0826" w14:textId="77777777" w:rsidTr="005B4E95">
        <w:trPr>
          <w:trHeight w:val="272"/>
        </w:trPr>
        <w:tc>
          <w:tcPr>
            <w:tcW w:w="4532" w:type="dxa"/>
            <w:tcBorders>
              <w:bottom w:val="single" w:sz="4" w:space="0" w:color="auto"/>
            </w:tcBorders>
          </w:tcPr>
          <w:p w14:paraId="2C3BE942" w14:textId="77777777" w:rsidR="0017780B" w:rsidRPr="009968CD" w:rsidRDefault="0017780B" w:rsidP="005B4E95">
            <w:pPr>
              <w:pStyle w:val="OLTableText"/>
              <w:keepNext/>
            </w:pPr>
          </w:p>
        </w:tc>
        <w:tc>
          <w:tcPr>
            <w:tcW w:w="4533" w:type="dxa"/>
          </w:tcPr>
          <w:p w14:paraId="11704A2B" w14:textId="77777777" w:rsidR="0017780B" w:rsidRPr="009968CD" w:rsidRDefault="0017780B" w:rsidP="005B4E95">
            <w:pPr>
              <w:pStyle w:val="OLTableText"/>
              <w:keepNext/>
            </w:pPr>
          </w:p>
        </w:tc>
      </w:tr>
      <w:tr w:rsidR="0017780B" w:rsidRPr="009968CD" w14:paraId="6AC249ED" w14:textId="77777777" w:rsidTr="005B4E95">
        <w:trPr>
          <w:trHeight w:val="272"/>
        </w:trPr>
        <w:tc>
          <w:tcPr>
            <w:tcW w:w="4532" w:type="dxa"/>
            <w:tcBorders>
              <w:top w:val="single" w:sz="4" w:space="0" w:color="auto"/>
            </w:tcBorders>
          </w:tcPr>
          <w:p w14:paraId="167759F2" w14:textId="77777777" w:rsidR="0017780B" w:rsidRPr="009968CD" w:rsidRDefault="0017780B" w:rsidP="005B4E95">
            <w:pPr>
              <w:pStyle w:val="OLTableText"/>
              <w:keepNext/>
            </w:pPr>
            <w:r w:rsidRPr="009968CD">
              <w:t>Name</w:t>
            </w:r>
          </w:p>
        </w:tc>
        <w:tc>
          <w:tcPr>
            <w:tcW w:w="4533" w:type="dxa"/>
          </w:tcPr>
          <w:p w14:paraId="7BC25EF8" w14:textId="77777777" w:rsidR="0017780B" w:rsidRPr="009968CD" w:rsidRDefault="0017780B" w:rsidP="005B4E95">
            <w:pPr>
              <w:pStyle w:val="OLTableText"/>
              <w:keepNext/>
            </w:pPr>
          </w:p>
        </w:tc>
      </w:tr>
      <w:tr w:rsidR="0017780B" w:rsidRPr="009968CD" w14:paraId="3D8E5FA2" w14:textId="77777777" w:rsidTr="005B4E95">
        <w:trPr>
          <w:trHeight w:val="272"/>
        </w:trPr>
        <w:tc>
          <w:tcPr>
            <w:tcW w:w="4532" w:type="dxa"/>
            <w:tcBorders>
              <w:bottom w:val="single" w:sz="4" w:space="0" w:color="auto"/>
            </w:tcBorders>
          </w:tcPr>
          <w:p w14:paraId="3A9AF06D" w14:textId="77777777" w:rsidR="0017780B" w:rsidRPr="009968CD" w:rsidRDefault="0017780B" w:rsidP="005B4E95">
            <w:pPr>
              <w:pStyle w:val="OLTableText"/>
              <w:keepNext/>
            </w:pPr>
          </w:p>
        </w:tc>
        <w:tc>
          <w:tcPr>
            <w:tcW w:w="4533" w:type="dxa"/>
          </w:tcPr>
          <w:p w14:paraId="65064B94" w14:textId="77777777" w:rsidR="0017780B" w:rsidRPr="009968CD" w:rsidRDefault="0017780B" w:rsidP="005B4E95">
            <w:pPr>
              <w:pStyle w:val="OLTableText"/>
              <w:keepNext/>
            </w:pPr>
          </w:p>
        </w:tc>
      </w:tr>
      <w:tr w:rsidR="0017780B" w:rsidRPr="009968CD" w14:paraId="746F5859" w14:textId="77777777" w:rsidTr="005B4E95">
        <w:trPr>
          <w:trHeight w:val="272"/>
        </w:trPr>
        <w:tc>
          <w:tcPr>
            <w:tcW w:w="4532" w:type="dxa"/>
            <w:tcBorders>
              <w:top w:val="single" w:sz="4" w:space="0" w:color="auto"/>
            </w:tcBorders>
          </w:tcPr>
          <w:p w14:paraId="19F78ECA" w14:textId="77777777" w:rsidR="0017780B" w:rsidRPr="009968CD" w:rsidRDefault="0017780B" w:rsidP="005B4E95">
            <w:pPr>
              <w:pStyle w:val="OLTableText"/>
            </w:pPr>
            <w:r w:rsidRPr="009968CD">
              <w:t>Date</w:t>
            </w:r>
          </w:p>
        </w:tc>
        <w:tc>
          <w:tcPr>
            <w:tcW w:w="4533" w:type="dxa"/>
          </w:tcPr>
          <w:p w14:paraId="492D930E" w14:textId="77777777" w:rsidR="0017780B" w:rsidRPr="009968CD" w:rsidRDefault="0017780B" w:rsidP="005B4E95">
            <w:pPr>
              <w:pStyle w:val="OLTableText"/>
            </w:pPr>
          </w:p>
        </w:tc>
      </w:tr>
      <w:bookmarkEnd w:id="1"/>
    </w:tbl>
    <w:p w14:paraId="4CE5633D" w14:textId="77777777" w:rsidR="0017780B" w:rsidRPr="009A0905" w:rsidRDefault="0017780B" w:rsidP="0017780B">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91"/>
        <w:gridCol w:w="8569"/>
      </w:tblGrid>
      <w:tr w:rsidR="00E55D02" w:rsidRPr="009A0905" w14:paraId="51A5558D" w14:textId="77777777" w:rsidTr="00E55D02">
        <w:tc>
          <w:tcPr>
            <w:tcW w:w="9060" w:type="dxa"/>
            <w:gridSpan w:val="2"/>
          </w:tcPr>
          <w:p w14:paraId="3097FBD8" w14:textId="6D402AEE" w:rsidR="00E55D02" w:rsidRPr="009A0905" w:rsidRDefault="00B84A64" w:rsidP="002F3967">
            <w:pPr>
              <w:pStyle w:val="OLTableText"/>
              <w:keepNext/>
              <w:rPr>
                <w:sz w:val="16"/>
                <w:szCs w:val="16"/>
              </w:rPr>
            </w:pPr>
            <w:r>
              <w:rPr>
                <w:sz w:val="16"/>
                <w:szCs w:val="16"/>
              </w:rPr>
              <w:t>[</w:t>
            </w:r>
            <w:r>
              <w:rPr>
                <w:sz w:val="16"/>
                <w:szCs w:val="16"/>
                <w:highlight w:val="yellow"/>
              </w:rPr>
              <w:t>REMOVE BEFORE SENDING</w:t>
            </w:r>
            <w:r>
              <w:rPr>
                <w:sz w:val="16"/>
                <w:szCs w:val="16"/>
              </w:rPr>
              <w:t>]</w:t>
            </w:r>
            <w:r>
              <w:t xml:space="preserve"> </w:t>
            </w:r>
            <w:r w:rsidR="00E55D02" w:rsidRPr="009A0905">
              <w:rPr>
                <w:sz w:val="16"/>
                <w:szCs w:val="16"/>
              </w:rPr>
              <w:t>Notes:</w:t>
            </w:r>
          </w:p>
        </w:tc>
      </w:tr>
      <w:tr w:rsidR="00E55D02" w:rsidRPr="009A0905" w14:paraId="50FF1856" w14:textId="77777777" w:rsidTr="00E55D02">
        <w:tc>
          <w:tcPr>
            <w:tcW w:w="491" w:type="dxa"/>
          </w:tcPr>
          <w:p w14:paraId="75195D81" w14:textId="220BEB1A" w:rsidR="00E55D02" w:rsidRPr="009A0905" w:rsidRDefault="00E55D02" w:rsidP="002F3967">
            <w:pPr>
              <w:pStyle w:val="OLTableText"/>
              <w:keepNext/>
              <w:rPr>
                <w:sz w:val="16"/>
                <w:szCs w:val="16"/>
              </w:rPr>
            </w:pPr>
            <w:r w:rsidRPr="009A0905">
              <w:rPr>
                <w:sz w:val="16"/>
                <w:szCs w:val="16"/>
              </w:rPr>
              <w:t>a)</w:t>
            </w:r>
          </w:p>
        </w:tc>
        <w:tc>
          <w:tcPr>
            <w:tcW w:w="8569" w:type="dxa"/>
          </w:tcPr>
          <w:p w14:paraId="692524BB" w14:textId="5A6A460D" w:rsidR="00E55D02" w:rsidRPr="009A0905" w:rsidRDefault="00A37C5D" w:rsidP="002F3967">
            <w:pPr>
              <w:pStyle w:val="OLTableText"/>
              <w:keepNext/>
              <w:rPr>
                <w:sz w:val="16"/>
                <w:szCs w:val="16"/>
              </w:rPr>
            </w:pPr>
            <w:r w:rsidRPr="009A0905">
              <w:rPr>
                <w:sz w:val="16"/>
                <w:szCs w:val="16"/>
              </w:rPr>
              <w:t xml:space="preserve">Utmost care must be taken before a Superintendent exercises the right of removal given under clause 23 </w:t>
            </w:r>
            <w:r w:rsidR="008C293B" w:rsidRPr="009A0905">
              <w:rPr>
                <w:sz w:val="16"/>
                <w:szCs w:val="16"/>
              </w:rPr>
              <w:t>which right should be exercise with objectivity and be supported by reasons.</w:t>
            </w:r>
          </w:p>
        </w:tc>
      </w:tr>
      <w:tr w:rsidR="002420AF" w:rsidRPr="009A0905" w14:paraId="794183A1" w14:textId="77777777" w:rsidTr="00E55D02">
        <w:tc>
          <w:tcPr>
            <w:tcW w:w="491" w:type="dxa"/>
          </w:tcPr>
          <w:p w14:paraId="1CA0F893" w14:textId="50D7ED34" w:rsidR="002420AF" w:rsidRPr="009A0905" w:rsidRDefault="008C293B" w:rsidP="002F3967">
            <w:pPr>
              <w:pStyle w:val="OLTableText"/>
              <w:keepNext/>
              <w:rPr>
                <w:sz w:val="16"/>
                <w:szCs w:val="16"/>
              </w:rPr>
            </w:pPr>
            <w:r w:rsidRPr="009A0905">
              <w:rPr>
                <w:sz w:val="16"/>
                <w:szCs w:val="16"/>
              </w:rPr>
              <w:t>b)</w:t>
            </w:r>
          </w:p>
        </w:tc>
        <w:tc>
          <w:tcPr>
            <w:tcW w:w="8569" w:type="dxa"/>
          </w:tcPr>
          <w:p w14:paraId="666CDC04" w14:textId="1757138E" w:rsidR="002420AF" w:rsidRPr="009A0905" w:rsidRDefault="008C293B" w:rsidP="002F3967">
            <w:pPr>
              <w:pStyle w:val="OLTableText"/>
              <w:keepNext/>
              <w:rPr>
                <w:sz w:val="16"/>
                <w:szCs w:val="16"/>
              </w:rPr>
            </w:pPr>
            <w:r w:rsidRPr="009A0905">
              <w:rPr>
                <w:sz w:val="16"/>
                <w:szCs w:val="16"/>
              </w:rPr>
              <w:t xml:space="preserve">Note that ‘person’ includes a body corporate which infers that the Superintendent may require the Contractor to remove a </w:t>
            </w:r>
            <w:r w:rsidR="00E432F4" w:rsidRPr="009A0905">
              <w:rPr>
                <w:sz w:val="16"/>
                <w:szCs w:val="16"/>
              </w:rPr>
              <w:t>subcontractor which is a corporation rather than one who is just an individual.</w:t>
            </w:r>
          </w:p>
        </w:tc>
      </w:tr>
      <w:tr w:rsidR="002420AF" w:rsidRPr="009A0905" w14:paraId="1E4E022C" w14:textId="77777777" w:rsidTr="00E55D02">
        <w:tc>
          <w:tcPr>
            <w:tcW w:w="491" w:type="dxa"/>
          </w:tcPr>
          <w:p w14:paraId="1DDF5344" w14:textId="6C156A86" w:rsidR="002420AF" w:rsidRPr="009A0905" w:rsidRDefault="00E432F4" w:rsidP="002F3967">
            <w:pPr>
              <w:pStyle w:val="OLTableText"/>
              <w:keepNext/>
              <w:rPr>
                <w:sz w:val="16"/>
                <w:szCs w:val="16"/>
              </w:rPr>
            </w:pPr>
            <w:r w:rsidRPr="009A0905">
              <w:rPr>
                <w:sz w:val="16"/>
                <w:szCs w:val="16"/>
              </w:rPr>
              <w:t>c)</w:t>
            </w:r>
          </w:p>
        </w:tc>
        <w:tc>
          <w:tcPr>
            <w:tcW w:w="8569" w:type="dxa"/>
          </w:tcPr>
          <w:p w14:paraId="1B8A28DA" w14:textId="2CFAFDE4" w:rsidR="002420AF" w:rsidRPr="009A0905" w:rsidRDefault="00015FED" w:rsidP="002F3967">
            <w:pPr>
              <w:pStyle w:val="OLTableText"/>
              <w:keepNext/>
              <w:rPr>
                <w:sz w:val="16"/>
                <w:szCs w:val="16"/>
              </w:rPr>
            </w:pPr>
            <w:r w:rsidRPr="009A0905">
              <w:rPr>
                <w:sz w:val="16"/>
                <w:szCs w:val="16"/>
              </w:rPr>
              <w:t xml:space="preserve">It seems clear that this clause is primarily directed at individuals who are guilty of the type of misbehaviour identified in clause 23 although the powers given to the Superintendent to act under this clause are very wide. In appropriate cases, </w:t>
            </w:r>
            <w:r w:rsidR="009E5AB5" w:rsidRPr="009A0905">
              <w:rPr>
                <w:sz w:val="16"/>
                <w:szCs w:val="16"/>
              </w:rPr>
              <w:t>it may be preferable for the Superintendent to direct the Contractor to act under the equivalent clause of the relevant subcontract given that the Contractor is responsible for its subcontractors pursuant to subclause 9.5.</w:t>
            </w:r>
          </w:p>
        </w:tc>
      </w:tr>
      <w:tr w:rsidR="002420AF" w:rsidRPr="009A0905" w14:paraId="34141760" w14:textId="77777777" w:rsidTr="00E55D02">
        <w:tc>
          <w:tcPr>
            <w:tcW w:w="491" w:type="dxa"/>
          </w:tcPr>
          <w:p w14:paraId="31B616B2" w14:textId="634A170A" w:rsidR="002420AF" w:rsidRPr="009A0905" w:rsidRDefault="00FE1054" w:rsidP="002F3967">
            <w:pPr>
              <w:pStyle w:val="OLTableText"/>
              <w:keepNext/>
              <w:rPr>
                <w:sz w:val="16"/>
                <w:szCs w:val="16"/>
              </w:rPr>
            </w:pPr>
            <w:r>
              <w:rPr>
                <w:sz w:val="16"/>
                <w:szCs w:val="16"/>
              </w:rPr>
              <w:t>d)</w:t>
            </w:r>
          </w:p>
        </w:tc>
        <w:tc>
          <w:tcPr>
            <w:tcW w:w="8569" w:type="dxa"/>
          </w:tcPr>
          <w:p w14:paraId="319173CC" w14:textId="0F3AB935" w:rsidR="002420AF" w:rsidRPr="009A0905" w:rsidRDefault="00A37C5D" w:rsidP="002F3967">
            <w:pPr>
              <w:pStyle w:val="OLTableText"/>
              <w:keepNext/>
              <w:rPr>
                <w:sz w:val="16"/>
                <w:szCs w:val="16"/>
              </w:rPr>
            </w:pPr>
            <w:r w:rsidRPr="009A0905">
              <w:rPr>
                <w:sz w:val="16"/>
                <w:szCs w:val="16"/>
              </w:rPr>
              <w:t>As to service of Form S57, refer to clause 7</w:t>
            </w:r>
            <w:r w:rsidR="008431D2" w:rsidRPr="009A0905">
              <w:rPr>
                <w:sz w:val="16"/>
                <w:szCs w:val="16"/>
              </w:rPr>
              <w:t>.</w:t>
            </w:r>
          </w:p>
        </w:tc>
      </w:tr>
    </w:tbl>
    <w:p w14:paraId="03375E52" w14:textId="77777777" w:rsidR="0017780B" w:rsidRPr="002E61BD" w:rsidRDefault="0017780B" w:rsidP="0017780B">
      <w:pPr>
        <w:pStyle w:val="OLNormal0"/>
      </w:pPr>
    </w:p>
    <w:sectPr w:rsidR="0017780B" w:rsidRPr="002E61BD" w:rsidSect="0017780B">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F52B9" w14:textId="77777777" w:rsidR="00AF77F0" w:rsidRDefault="00AF77F0">
      <w:r>
        <w:separator/>
      </w:r>
    </w:p>
  </w:endnote>
  <w:endnote w:type="continuationSeparator" w:id="0">
    <w:p w14:paraId="1A1623DC" w14:textId="77777777" w:rsidR="00AF77F0" w:rsidRDefault="00AF7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8E8B" w14:textId="1638527F" w:rsidR="003F084A" w:rsidRPr="0017780B" w:rsidRDefault="0017780B" w:rsidP="0017780B">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2B1BD7" w14:paraId="6B2C7F04" w14:textId="77777777" w:rsidTr="0017780B">
      <w:tc>
        <w:tcPr>
          <w:tcW w:w="9070" w:type="dxa"/>
          <w:gridSpan w:val="3"/>
        </w:tcPr>
        <w:p w14:paraId="5552F922" w14:textId="77777777" w:rsidR="002B1BD7" w:rsidRDefault="002B1BD7" w:rsidP="002B1BD7">
          <w:pPr>
            <w:pStyle w:val="Footer"/>
            <w:rPr>
              <w:b/>
              <w:color w:val="0F243E" w:themeColor="text2" w:themeShade="80"/>
              <w:sz w:val="6"/>
              <w:szCs w:val="6"/>
            </w:rPr>
          </w:pPr>
        </w:p>
      </w:tc>
    </w:tr>
    <w:tr w:rsidR="002B1BD7" w14:paraId="10D8280A" w14:textId="77777777" w:rsidTr="00B904B7">
      <w:tc>
        <w:tcPr>
          <w:tcW w:w="4535" w:type="dxa"/>
          <w:gridSpan w:val="2"/>
          <w:hideMark/>
        </w:tcPr>
        <w:p w14:paraId="2511AB59" w14:textId="4F861C81" w:rsidR="002B1BD7" w:rsidRDefault="002B1BD7" w:rsidP="002B1BD7">
          <w:pPr>
            <w:pStyle w:val="Footer"/>
            <w:rPr>
              <w:sz w:val="18"/>
              <w:szCs w:val="18"/>
            </w:rPr>
          </w:pPr>
          <w:r>
            <w:rPr>
              <w:color w:val="808080" w:themeColor="background1" w:themeShade="80"/>
              <w:sz w:val="18"/>
              <w:szCs w:val="18"/>
            </w:rPr>
            <w:t>Notice S57</w:t>
          </w:r>
          <w:r>
            <w:rPr>
              <w:color w:val="808080" w:themeColor="background1" w:themeShade="80"/>
              <w:sz w:val="18"/>
              <w:szCs w:val="18"/>
            </w:rPr>
            <w:tab/>
          </w:r>
        </w:p>
      </w:tc>
      <w:tc>
        <w:tcPr>
          <w:tcW w:w="4535" w:type="dxa"/>
          <w:hideMark/>
        </w:tcPr>
        <w:p w14:paraId="31E74894" w14:textId="77777777" w:rsidR="002B1BD7" w:rsidRDefault="002B1BD7" w:rsidP="002B1BD7">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2B1BD7" w14:paraId="433C9D26" w14:textId="77777777" w:rsidTr="00B904B7">
      <w:tc>
        <w:tcPr>
          <w:tcW w:w="1657" w:type="dxa"/>
          <w:hideMark/>
        </w:tcPr>
        <w:p w14:paraId="4F84CC0B" w14:textId="77777777" w:rsidR="002B1BD7" w:rsidRDefault="002B1BD7" w:rsidP="002B1BD7">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3494959E" w14:textId="6A902FC0" w:rsidR="002B1BD7" w:rsidRDefault="00B84A64" w:rsidP="002B1BD7">
          <w:pPr>
            <w:pStyle w:val="Footer"/>
            <w:rPr>
              <w:color w:val="808080" w:themeColor="background1" w:themeShade="80"/>
              <w:sz w:val="18"/>
              <w:szCs w:val="18"/>
            </w:rPr>
          </w:pPr>
          <w:r>
            <w:rPr>
              <w:color w:val="808080" w:themeColor="background1" w:themeShade="80"/>
              <w:sz w:val="18"/>
              <w:szCs w:val="18"/>
            </w:rPr>
            <w:t>LGT2</w:t>
          </w:r>
          <w:r w:rsidR="002B1BD7">
            <w:rPr>
              <w:color w:val="808080" w:themeColor="background1" w:themeShade="80"/>
              <w:sz w:val="18"/>
              <w:szCs w:val="18"/>
            </w:rPr>
            <w:t>.0</w:t>
          </w:r>
        </w:p>
      </w:tc>
    </w:tr>
    <w:tr w:rsidR="002B1BD7" w14:paraId="27F4CEC9" w14:textId="77777777" w:rsidTr="00B904B7">
      <w:tc>
        <w:tcPr>
          <w:tcW w:w="1657" w:type="dxa"/>
          <w:hideMark/>
        </w:tcPr>
        <w:p w14:paraId="076590FA" w14:textId="77777777" w:rsidR="002B1BD7" w:rsidRDefault="002B1BD7" w:rsidP="002B1BD7">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5E7775F3" w14:textId="3B405BEC" w:rsidR="002B1BD7" w:rsidRDefault="00B84A64" w:rsidP="002B1BD7">
          <w:pPr>
            <w:pStyle w:val="Footer"/>
            <w:rPr>
              <w:color w:val="808080" w:themeColor="background1" w:themeShade="80"/>
              <w:sz w:val="18"/>
              <w:szCs w:val="18"/>
            </w:rPr>
          </w:pPr>
          <w:r>
            <w:rPr>
              <w:color w:val="808080" w:themeColor="background1" w:themeShade="80"/>
              <w:sz w:val="18"/>
              <w:szCs w:val="18"/>
            </w:rPr>
            <w:t>July 2023</w:t>
          </w:r>
        </w:p>
      </w:tc>
    </w:tr>
  </w:tbl>
  <w:p w14:paraId="2D2E6DA0" w14:textId="77777777" w:rsidR="003F084A" w:rsidRDefault="003F08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8BC73" w14:textId="77777777" w:rsidR="00AF77F0" w:rsidRDefault="00AF77F0">
      <w:r>
        <w:separator/>
      </w:r>
    </w:p>
  </w:footnote>
  <w:footnote w:type="continuationSeparator" w:id="0">
    <w:p w14:paraId="18C38E53" w14:textId="77777777" w:rsidR="00AF77F0" w:rsidRDefault="00AF7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9B923ED"/>
    <w:multiLevelType w:val="multilevel"/>
    <w:tmpl w:val="653AE1C2"/>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hint="default"/>
        <w:b w:val="0"/>
        <w:bCs w:val="0"/>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pStyle w:val="OLNumber6"/>
      <w:lvlText w:val="%7."/>
      <w:lvlJc w:val="left"/>
      <w:pPr>
        <w:tabs>
          <w:tab w:val="num" w:pos="3544"/>
        </w:tabs>
        <w:ind w:left="3544" w:hanging="709"/>
      </w:pPr>
      <w:rPr>
        <w:rFonts w:hint="default"/>
      </w:rPr>
    </w:lvl>
    <w:lvl w:ilvl="7">
      <w:start w:val="1"/>
      <w:numFmt w:val="decimal"/>
      <w:pStyle w:val="OLNumber7"/>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5"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6"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8"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1190072798">
    <w:abstractNumId w:val="1"/>
  </w:num>
  <w:num w:numId="2" w16cid:durableId="2101172014">
    <w:abstractNumId w:val="5"/>
  </w:num>
  <w:num w:numId="3" w16cid:durableId="277034649">
    <w:abstractNumId w:val="6"/>
  </w:num>
  <w:num w:numId="4" w16cid:durableId="1381325501">
    <w:abstractNumId w:val="8"/>
  </w:num>
  <w:num w:numId="5" w16cid:durableId="996879974">
    <w:abstractNumId w:val="11"/>
  </w:num>
  <w:num w:numId="6" w16cid:durableId="1092320191">
    <w:abstractNumId w:val="4"/>
  </w:num>
  <w:num w:numId="7" w16cid:durableId="674383510">
    <w:abstractNumId w:val="10"/>
    <w:lvlOverride w:ilvl="0">
      <w:startOverride w:val="1"/>
    </w:lvlOverride>
  </w:num>
  <w:num w:numId="8" w16cid:durableId="520431766">
    <w:abstractNumId w:val="2"/>
  </w:num>
  <w:num w:numId="9" w16cid:durableId="884678500">
    <w:abstractNumId w:val="9"/>
  </w:num>
  <w:num w:numId="10" w16cid:durableId="2025668597">
    <w:abstractNumId w:val="3"/>
  </w:num>
  <w:num w:numId="11" w16cid:durableId="1803689221">
    <w:abstractNumId w:val="7"/>
  </w:num>
  <w:num w:numId="12" w16cid:durableId="87538956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3439-5217-6917, v. 1"/>
    <w:docVar w:name="ndGeneratedStampLocation" w:val="ExceptFirst"/>
  </w:docVars>
  <w:rsids>
    <w:rsidRoot w:val="00FB2407"/>
    <w:rsid w:val="00015FED"/>
    <w:rsid w:val="00034794"/>
    <w:rsid w:val="0004639E"/>
    <w:rsid w:val="00074534"/>
    <w:rsid w:val="000A0277"/>
    <w:rsid w:val="000F524C"/>
    <w:rsid w:val="000F667A"/>
    <w:rsid w:val="00111A25"/>
    <w:rsid w:val="00122A98"/>
    <w:rsid w:val="00126449"/>
    <w:rsid w:val="001267A1"/>
    <w:rsid w:val="00156E42"/>
    <w:rsid w:val="0017780B"/>
    <w:rsid w:val="001A1A6B"/>
    <w:rsid w:val="001A61E5"/>
    <w:rsid w:val="00216BE3"/>
    <w:rsid w:val="00221F0A"/>
    <w:rsid w:val="002420AF"/>
    <w:rsid w:val="00247632"/>
    <w:rsid w:val="00271691"/>
    <w:rsid w:val="00296B34"/>
    <w:rsid w:val="002A2667"/>
    <w:rsid w:val="002A63B2"/>
    <w:rsid w:val="002B1BD7"/>
    <w:rsid w:val="002D5A60"/>
    <w:rsid w:val="002E61BD"/>
    <w:rsid w:val="002F3967"/>
    <w:rsid w:val="00325307"/>
    <w:rsid w:val="00326494"/>
    <w:rsid w:val="00327B0F"/>
    <w:rsid w:val="00340EDA"/>
    <w:rsid w:val="0034715E"/>
    <w:rsid w:val="00352631"/>
    <w:rsid w:val="00391CA2"/>
    <w:rsid w:val="003A19C7"/>
    <w:rsid w:val="003A6864"/>
    <w:rsid w:val="003B313D"/>
    <w:rsid w:val="003C6212"/>
    <w:rsid w:val="003C6A45"/>
    <w:rsid w:val="003F084A"/>
    <w:rsid w:val="003F6740"/>
    <w:rsid w:val="004649BE"/>
    <w:rsid w:val="004F3AA7"/>
    <w:rsid w:val="00521B2F"/>
    <w:rsid w:val="00542885"/>
    <w:rsid w:val="00557A6A"/>
    <w:rsid w:val="00577BA9"/>
    <w:rsid w:val="005838CF"/>
    <w:rsid w:val="005A2D32"/>
    <w:rsid w:val="005B3D41"/>
    <w:rsid w:val="005C29FB"/>
    <w:rsid w:val="005C3D72"/>
    <w:rsid w:val="00653A00"/>
    <w:rsid w:val="006A2191"/>
    <w:rsid w:val="006A2CBE"/>
    <w:rsid w:val="006A6A86"/>
    <w:rsid w:val="006C53A5"/>
    <w:rsid w:val="006D561C"/>
    <w:rsid w:val="006E1F3E"/>
    <w:rsid w:val="006F363E"/>
    <w:rsid w:val="00705412"/>
    <w:rsid w:val="00721917"/>
    <w:rsid w:val="007557D8"/>
    <w:rsid w:val="007A0F60"/>
    <w:rsid w:val="007A2E57"/>
    <w:rsid w:val="007A4966"/>
    <w:rsid w:val="007A75E7"/>
    <w:rsid w:val="007C3AF8"/>
    <w:rsid w:val="007E6BE0"/>
    <w:rsid w:val="008060C6"/>
    <w:rsid w:val="008232D2"/>
    <w:rsid w:val="008431D2"/>
    <w:rsid w:val="008521A8"/>
    <w:rsid w:val="00870495"/>
    <w:rsid w:val="00880348"/>
    <w:rsid w:val="0088519F"/>
    <w:rsid w:val="008C293B"/>
    <w:rsid w:val="008D3528"/>
    <w:rsid w:val="00910552"/>
    <w:rsid w:val="0092591E"/>
    <w:rsid w:val="00957365"/>
    <w:rsid w:val="00974FEB"/>
    <w:rsid w:val="00995BB5"/>
    <w:rsid w:val="009A0905"/>
    <w:rsid w:val="009B0F7C"/>
    <w:rsid w:val="009C7A89"/>
    <w:rsid w:val="009D2E1A"/>
    <w:rsid w:val="009D36D1"/>
    <w:rsid w:val="009E405A"/>
    <w:rsid w:val="009E5AB5"/>
    <w:rsid w:val="009F3ADA"/>
    <w:rsid w:val="009F3D2A"/>
    <w:rsid w:val="00A0356E"/>
    <w:rsid w:val="00A15265"/>
    <w:rsid w:val="00A25910"/>
    <w:rsid w:val="00A25D4A"/>
    <w:rsid w:val="00A37C5D"/>
    <w:rsid w:val="00A54761"/>
    <w:rsid w:val="00A62741"/>
    <w:rsid w:val="00A74139"/>
    <w:rsid w:val="00A76074"/>
    <w:rsid w:val="00AA14F5"/>
    <w:rsid w:val="00AC3A6C"/>
    <w:rsid w:val="00AD562E"/>
    <w:rsid w:val="00AF77F0"/>
    <w:rsid w:val="00B22AE6"/>
    <w:rsid w:val="00B22C43"/>
    <w:rsid w:val="00B25AC6"/>
    <w:rsid w:val="00B53452"/>
    <w:rsid w:val="00B71AB2"/>
    <w:rsid w:val="00B80593"/>
    <w:rsid w:val="00B84A64"/>
    <w:rsid w:val="00BA1AB5"/>
    <w:rsid w:val="00BB65A2"/>
    <w:rsid w:val="00BC11D0"/>
    <w:rsid w:val="00BD161E"/>
    <w:rsid w:val="00BD1D7F"/>
    <w:rsid w:val="00BE479B"/>
    <w:rsid w:val="00BE47E2"/>
    <w:rsid w:val="00BE5D3A"/>
    <w:rsid w:val="00BF2467"/>
    <w:rsid w:val="00BF7F8B"/>
    <w:rsid w:val="00C24927"/>
    <w:rsid w:val="00C56DDD"/>
    <w:rsid w:val="00C570C5"/>
    <w:rsid w:val="00C909AB"/>
    <w:rsid w:val="00CA4A6F"/>
    <w:rsid w:val="00CB5051"/>
    <w:rsid w:val="00CD40BC"/>
    <w:rsid w:val="00CF220A"/>
    <w:rsid w:val="00D10390"/>
    <w:rsid w:val="00D14C77"/>
    <w:rsid w:val="00D314EE"/>
    <w:rsid w:val="00D44B12"/>
    <w:rsid w:val="00D47409"/>
    <w:rsid w:val="00D659D6"/>
    <w:rsid w:val="00D70B39"/>
    <w:rsid w:val="00D876BE"/>
    <w:rsid w:val="00DA300D"/>
    <w:rsid w:val="00DA5971"/>
    <w:rsid w:val="00DA7E52"/>
    <w:rsid w:val="00DC49A5"/>
    <w:rsid w:val="00DC7202"/>
    <w:rsid w:val="00DE1EF8"/>
    <w:rsid w:val="00E432F4"/>
    <w:rsid w:val="00E55D02"/>
    <w:rsid w:val="00E849E8"/>
    <w:rsid w:val="00EA1336"/>
    <w:rsid w:val="00EA2DFE"/>
    <w:rsid w:val="00EA4D68"/>
    <w:rsid w:val="00EB4DBE"/>
    <w:rsid w:val="00EF39A9"/>
    <w:rsid w:val="00F00977"/>
    <w:rsid w:val="00F069FA"/>
    <w:rsid w:val="00F141E3"/>
    <w:rsid w:val="00F333D0"/>
    <w:rsid w:val="00F37FF6"/>
    <w:rsid w:val="00F400F4"/>
    <w:rsid w:val="00F443FE"/>
    <w:rsid w:val="00F91BD6"/>
    <w:rsid w:val="00FB2407"/>
    <w:rsid w:val="00FC1B8E"/>
    <w:rsid w:val="00FC39D1"/>
    <w:rsid w:val="00FD0ECE"/>
    <w:rsid w:val="00FE0D13"/>
    <w:rsid w:val="00FE1054"/>
    <w:rsid w:val="00FF31DF"/>
    <w:rsid w:val="00FF70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27415"/>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0905"/>
    <w:pPr>
      <w:jc w:val="both"/>
    </w:pPr>
    <w:rPr>
      <w:rFonts w:ascii="Arial" w:hAnsi="Arial" w:cs="Arial"/>
      <w:lang w:eastAsia="en-US"/>
    </w:rPr>
  </w:style>
  <w:style w:type="paragraph" w:styleId="Heading1">
    <w:name w:val="heading 1"/>
    <w:aliases w:val="HL"/>
    <w:basedOn w:val="Normal"/>
    <w:next w:val="Normal"/>
    <w:link w:val="Heading1Char"/>
    <w:rsid w:val="009A0905"/>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9A0905"/>
    <w:pPr>
      <w:ind w:left="720"/>
      <w:contextualSpacing/>
    </w:pPr>
  </w:style>
  <w:style w:type="table" w:styleId="TableGrid">
    <w:name w:val="Table Grid"/>
    <w:basedOn w:val="TableNormal"/>
    <w:uiPriority w:val="59"/>
    <w:rsid w:val="009A0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3A19C7"/>
    <w:rPr>
      <w:sz w:val="16"/>
      <w:szCs w:val="16"/>
    </w:rPr>
  </w:style>
  <w:style w:type="paragraph" w:styleId="CommentText">
    <w:name w:val="annotation text"/>
    <w:basedOn w:val="Normal"/>
    <w:link w:val="CommentTextChar"/>
    <w:uiPriority w:val="99"/>
    <w:rsid w:val="003A19C7"/>
  </w:style>
  <w:style w:type="character" w:customStyle="1" w:styleId="CommentTextChar">
    <w:name w:val="Comment Text Char"/>
    <w:basedOn w:val="DefaultParagraphFont"/>
    <w:link w:val="CommentText"/>
    <w:uiPriority w:val="99"/>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FooterChar">
    <w:name w:val="Footer Char"/>
    <w:link w:val="Footer"/>
    <w:uiPriority w:val="99"/>
    <w:locked/>
    <w:rsid w:val="002E61BD"/>
    <w:rPr>
      <w:sz w:val="24"/>
      <w:szCs w:val="24"/>
      <w:lang w:eastAsia="en-US"/>
    </w:rPr>
  </w:style>
  <w:style w:type="paragraph" w:styleId="NormalWeb">
    <w:name w:val="Normal (Web)"/>
    <w:basedOn w:val="Normal"/>
    <w:uiPriority w:val="99"/>
    <w:unhideWhenUsed/>
    <w:rsid w:val="009F3ADA"/>
    <w:pPr>
      <w:spacing w:before="100" w:beforeAutospacing="1" w:after="100" w:afterAutospacing="1"/>
    </w:pPr>
  </w:style>
  <w:style w:type="paragraph" w:styleId="Revision">
    <w:name w:val="Revision"/>
    <w:hidden/>
    <w:uiPriority w:val="99"/>
    <w:semiHidden/>
    <w:rsid w:val="00DA300D"/>
    <w:rPr>
      <w:sz w:val="24"/>
      <w:szCs w:val="24"/>
      <w:lang w:eastAsia="en-US"/>
    </w:rPr>
  </w:style>
  <w:style w:type="paragraph" w:customStyle="1" w:styleId="ParaNormal">
    <w:name w:val="ParaNormal"/>
    <w:basedOn w:val="Normal"/>
    <w:rsid w:val="00A62741"/>
    <w:pPr>
      <w:spacing w:after="240"/>
    </w:pPr>
    <w:rPr>
      <w:sz w:val="22"/>
      <w:lang w:eastAsia="en-AU"/>
    </w:rPr>
  </w:style>
  <w:style w:type="paragraph" w:customStyle="1" w:styleId="OLNumber0">
    <w:name w:val="OL_Number0"/>
    <w:basedOn w:val="OLNormal"/>
    <w:next w:val="OLNumber1"/>
    <w:rsid w:val="0017780B"/>
    <w:pPr>
      <w:keepNext/>
      <w:numPr>
        <w:numId w:val="11"/>
      </w:numPr>
    </w:pPr>
    <w:rPr>
      <w:b/>
      <w:bCs/>
    </w:rPr>
  </w:style>
  <w:style w:type="paragraph" w:customStyle="1" w:styleId="OLNumber1">
    <w:name w:val="OL_Number1"/>
    <w:basedOn w:val="OLNormal"/>
    <w:qFormat/>
    <w:rsid w:val="0017780B"/>
    <w:pPr>
      <w:numPr>
        <w:ilvl w:val="1"/>
        <w:numId w:val="11"/>
      </w:numPr>
    </w:pPr>
  </w:style>
  <w:style w:type="paragraph" w:customStyle="1" w:styleId="OLNumber2">
    <w:name w:val="OL_Number2"/>
    <w:basedOn w:val="OLNormal"/>
    <w:qFormat/>
    <w:rsid w:val="0017780B"/>
    <w:pPr>
      <w:numPr>
        <w:ilvl w:val="2"/>
        <w:numId w:val="11"/>
      </w:numPr>
    </w:pPr>
  </w:style>
  <w:style w:type="paragraph" w:customStyle="1" w:styleId="OLNumber3">
    <w:name w:val="OL_Number3"/>
    <w:basedOn w:val="OLNormal"/>
    <w:qFormat/>
    <w:rsid w:val="0017780B"/>
    <w:pPr>
      <w:numPr>
        <w:ilvl w:val="3"/>
        <w:numId w:val="11"/>
      </w:numPr>
    </w:pPr>
  </w:style>
  <w:style w:type="paragraph" w:customStyle="1" w:styleId="OLNumber4">
    <w:name w:val="OL_Number4"/>
    <w:basedOn w:val="OLNormal"/>
    <w:qFormat/>
    <w:rsid w:val="0017780B"/>
    <w:pPr>
      <w:numPr>
        <w:ilvl w:val="4"/>
        <w:numId w:val="11"/>
      </w:numPr>
    </w:pPr>
  </w:style>
  <w:style w:type="paragraph" w:customStyle="1" w:styleId="OLNumber5">
    <w:name w:val="OL_Number5"/>
    <w:basedOn w:val="OLNormal"/>
    <w:qFormat/>
    <w:rsid w:val="0017780B"/>
    <w:pPr>
      <w:numPr>
        <w:ilvl w:val="5"/>
        <w:numId w:val="11"/>
      </w:numPr>
    </w:pPr>
  </w:style>
  <w:style w:type="paragraph" w:customStyle="1" w:styleId="OLNumber6">
    <w:name w:val="OL_Number6"/>
    <w:basedOn w:val="Normal"/>
    <w:rsid w:val="006A2191"/>
    <w:pPr>
      <w:numPr>
        <w:ilvl w:val="6"/>
        <w:numId w:val="1"/>
      </w:numPr>
      <w:spacing w:after="240"/>
    </w:pPr>
    <w:rPr>
      <w:rFonts w:eastAsia="MS Mincho"/>
      <w:sz w:val="22"/>
    </w:rPr>
  </w:style>
  <w:style w:type="paragraph" w:customStyle="1" w:styleId="OLNumber7">
    <w:name w:val="OL_Number7"/>
    <w:basedOn w:val="Normal"/>
    <w:rsid w:val="006A2191"/>
    <w:pPr>
      <w:numPr>
        <w:ilvl w:val="7"/>
        <w:numId w:val="1"/>
      </w:numPr>
      <w:spacing w:after="240"/>
    </w:pPr>
    <w:rPr>
      <w:rFonts w:eastAsia="MS Mincho"/>
      <w:sz w:val="22"/>
    </w:rPr>
  </w:style>
  <w:style w:type="paragraph" w:customStyle="1" w:styleId="OLBullet0">
    <w:name w:val="OL_Bullet0"/>
    <w:basedOn w:val="OLNormal"/>
    <w:qFormat/>
    <w:rsid w:val="0017780B"/>
    <w:pPr>
      <w:numPr>
        <w:numId w:val="4"/>
      </w:numPr>
    </w:pPr>
    <w:rPr>
      <w:szCs w:val="24"/>
    </w:rPr>
  </w:style>
  <w:style w:type="paragraph" w:customStyle="1" w:styleId="OLBodyText">
    <w:name w:val="OL_BodyText"/>
    <w:basedOn w:val="OLNormal"/>
    <w:qFormat/>
    <w:rsid w:val="0017780B"/>
  </w:style>
  <w:style w:type="paragraph" w:customStyle="1" w:styleId="OLHeading">
    <w:name w:val="OL_Heading"/>
    <w:basedOn w:val="Normal"/>
    <w:next w:val="OLBodyText"/>
    <w:qFormat/>
    <w:rsid w:val="0017780B"/>
    <w:pPr>
      <w:keepNext/>
      <w:keepLines/>
      <w:spacing w:after="240"/>
      <w:jc w:val="left"/>
    </w:pPr>
    <w:rPr>
      <w:b/>
      <w:caps/>
    </w:rPr>
  </w:style>
  <w:style w:type="paragraph" w:customStyle="1" w:styleId="OLSubHeading">
    <w:name w:val="OL_SubHeading"/>
    <w:basedOn w:val="Normal"/>
    <w:next w:val="OLBodyText"/>
    <w:qFormat/>
    <w:rsid w:val="0017780B"/>
    <w:pPr>
      <w:keepNext/>
      <w:keepLines/>
      <w:spacing w:after="240"/>
      <w:jc w:val="left"/>
    </w:pPr>
    <w:rPr>
      <w:b/>
    </w:rPr>
  </w:style>
  <w:style w:type="paragraph" w:customStyle="1" w:styleId="OLBullet1">
    <w:name w:val="OL_Bullet1"/>
    <w:basedOn w:val="OLNormal"/>
    <w:qFormat/>
    <w:rsid w:val="0017780B"/>
    <w:pPr>
      <w:numPr>
        <w:numId w:val="5"/>
      </w:numPr>
    </w:pPr>
    <w:rPr>
      <w:szCs w:val="24"/>
    </w:rPr>
  </w:style>
  <w:style w:type="paragraph" w:customStyle="1" w:styleId="OLBullet2">
    <w:name w:val="OL_Bullet2"/>
    <w:basedOn w:val="OLNormal"/>
    <w:qFormat/>
    <w:rsid w:val="0017780B"/>
    <w:pPr>
      <w:numPr>
        <w:numId w:val="6"/>
      </w:numPr>
    </w:pPr>
    <w:rPr>
      <w:szCs w:val="24"/>
    </w:rPr>
  </w:style>
  <w:style w:type="paragraph" w:customStyle="1" w:styleId="OLListPara">
    <w:name w:val="OL_ListPara"/>
    <w:basedOn w:val="Normal"/>
    <w:rsid w:val="0017780B"/>
    <w:pPr>
      <w:numPr>
        <w:numId w:val="10"/>
      </w:numPr>
      <w:spacing w:after="120"/>
    </w:pPr>
    <w:rPr>
      <w:szCs w:val="24"/>
    </w:rPr>
  </w:style>
  <w:style w:type="paragraph" w:customStyle="1" w:styleId="OLNormal">
    <w:name w:val="OL_Normal"/>
    <w:basedOn w:val="Normal"/>
    <w:qFormat/>
    <w:rsid w:val="0017780B"/>
    <w:pPr>
      <w:spacing w:after="240"/>
    </w:pPr>
  </w:style>
  <w:style w:type="paragraph" w:customStyle="1" w:styleId="OLNumber0NoNum">
    <w:name w:val="OL_Number0_NoNum"/>
    <w:basedOn w:val="OLNumber0"/>
    <w:next w:val="OLNumber1"/>
    <w:rsid w:val="0017780B"/>
    <w:pPr>
      <w:numPr>
        <w:numId w:val="0"/>
      </w:numPr>
    </w:pPr>
  </w:style>
  <w:style w:type="paragraph" w:customStyle="1" w:styleId="OLIndent1">
    <w:name w:val="OL_Indent1"/>
    <w:basedOn w:val="OLNormal"/>
    <w:qFormat/>
    <w:rsid w:val="0017780B"/>
    <w:pPr>
      <w:ind w:left="709"/>
    </w:pPr>
  </w:style>
  <w:style w:type="paragraph" w:customStyle="1" w:styleId="OLIndent2">
    <w:name w:val="OL_Indent2"/>
    <w:basedOn w:val="OLNormal"/>
    <w:qFormat/>
    <w:rsid w:val="0017780B"/>
    <w:pPr>
      <w:ind w:left="1418"/>
    </w:pPr>
  </w:style>
  <w:style w:type="paragraph" w:customStyle="1" w:styleId="OLIndent3">
    <w:name w:val="OL_Indent3"/>
    <w:basedOn w:val="OLNormal"/>
    <w:qFormat/>
    <w:rsid w:val="0017780B"/>
    <w:pPr>
      <w:ind w:left="2126"/>
    </w:pPr>
  </w:style>
  <w:style w:type="paragraph" w:customStyle="1" w:styleId="OLNumber1B">
    <w:name w:val="OL_Number1B"/>
    <w:basedOn w:val="OLNumber1"/>
    <w:next w:val="OLNumber2"/>
    <w:qFormat/>
    <w:rsid w:val="0017780B"/>
    <w:pPr>
      <w:keepNext/>
    </w:pPr>
    <w:rPr>
      <w:b/>
      <w:caps/>
    </w:rPr>
  </w:style>
  <w:style w:type="paragraph" w:customStyle="1" w:styleId="OLNumber2B">
    <w:name w:val="OL_Number2B"/>
    <w:basedOn w:val="OLNumber2"/>
    <w:next w:val="OLIndent1"/>
    <w:qFormat/>
    <w:rsid w:val="0017780B"/>
    <w:pPr>
      <w:keepNext/>
    </w:pPr>
    <w:rPr>
      <w:b/>
    </w:rPr>
  </w:style>
  <w:style w:type="paragraph" w:customStyle="1" w:styleId="OLNumber3B">
    <w:name w:val="OL_Number3B"/>
    <w:basedOn w:val="OLNumber3"/>
    <w:next w:val="OLIndent2"/>
    <w:qFormat/>
    <w:rsid w:val="0017780B"/>
    <w:pPr>
      <w:keepNext/>
    </w:pPr>
    <w:rPr>
      <w:b/>
    </w:rPr>
  </w:style>
  <w:style w:type="paragraph" w:customStyle="1" w:styleId="OLQuote">
    <w:name w:val="OL_Quote"/>
    <w:basedOn w:val="OLNormal"/>
    <w:qFormat/>
    <w:rsid w:val="0017780B"/>
    <w:pPr>
      <w:ind w:left="851" w:right="851"/>
    </w:pPr>
  </w:style>
  <w:style w:type="paragraph" w:customStyle="1" w:styleId="OLAnnexureHeading">
    <w:name w:val="OL_AnnexureHeading"/>
    <w:basedOn w:val="OLNormal"/>
    <w:next w:val="OLBodyText"/>
    <w:qFormat/>
    <w:rsid w:val="0017780B"/>
    <w:pPr>
      <w:pageBreakBefore/>
      <w:widowControl w:val="0"/>
      <w:numPr>
        <w:numId w:val="2"/>
      </w:numPr>
      <w:jc w:val="left"/>
      <w:outlineLvl w:val="0"/>
    </w:pPr>
    <w:rPr>
      <w:rFonts w:eastAsia="Arial"/>
      <w:b/>
      <w:szCs w:val="22"/>
    </w:rPr>
  </w:style>
  <w:style w:type="paragraph" w:customStyle="1" w:styleId="OLBackground1">
    <w:name w:val="OL_Background1"/>
    <w:basedOn w:val="OLNormal"/>
    <w:qFormat/>
    <w:rsid w:val="0017780B"/>
    <w:pPr>
      <w:widowControl w:val="0"/>
      <w:numPr>
        <w:numId w:val="3"/>
      </w:numPr>
    </w:pPr>
    <w:rPr>
      <w:rFonts w:eastAsia="Arial"/>
      <w:szCs w:val="21"/>
    </w:rPr>
  </w:style>
  <w:style w:type="paragraph" w:customStyle="1" w:styleId="OLBackground2">
    <w:name w:val="OL_Background2"/>
    <w:basedOn w:val="OLNormal"/>
    <w:qFormat/>
    <w:rsid w:val="0017780B"/>
    <w:pPr>
      <w:widowControl w:val="0"/>
      <w:numPr>
        <w:ilvl w:val="1"/>
        <w:numId w:val="3"/>
      </w:numPr>
      <w:jc w:val="left"/>
    </w:pPr>
    <w:rPr>
      <w:rFonts w:eastAsia="Arial"/>
      <w:szCs w:val="21"/>
    </w:rPr>
  </w:style>
  <w:style w:type="paragraph" w:customStyle="1" w:styleId="OLBackground3">
    <w:name w:val="OL_Background3"/>
    <w:basedOn w:val="OLNormal"/>
    <w:qFormat/>
    <w:rsid w:val="0017780B"/>
    <w:pPr>
      <w:widowControl w:val="0"/>
      <w:numPr>
        <w:ilvl w:val="2"/>
        <w:numId w:val="3"/>
      </w:numPr>
      <w:jc w:val="left"/>
    </w:pPr>
    <w:rPr>
      <w:rFonts w:eastAsia="Arial"/>
      <w:szCs w:val="21"/>
    </w:rPr>
  </w:style>
  <w:style w:type="paragraph" w:customStyle="1" w:styleId="OLBullet3">
    <w:name w:val="OL_Bullet3"/>
    <w:basedOn w:val="OLNormal"/>
    <w:qFormat/>
    <w:rsid w:val="0017780B"/>
    <w:pPr>
      <w:numPr>
        <w:numId w:val="7"/>
      </w:numPr>
    </w:pPr>
  </w:style>
  <w:style w:type="paragraph" w:customStyle="1" w:styleId="OLBullet4">
    <w:name w:val="OL_Bullet4"/>
    <w:basedOn w:val="OLNormal"/>
    <w:qFormat/>
    <w:rsid w:val="0017780B"/>
    <w:pPr>
      <w:numPr>
        <w:numId w:val="8"/>
      </w:numPr>
    </w:pPr>
  </w:style>
  <w:style w:type="paragraph" w:customStyle="1" w:styleId="OLBullet5">
    <w:name w:val="OL_Bullet5"/>
    <w:basedOn w:val="OLNormal"/>
    <w:rsid w:val="0017780B"/>
    <w:pPr>
      <w:numPr>
        <w:numId w:val="9"/>
      </w:numPr>
    </w:pPr>
  </w:style>
  <w:style w:type="paragraph" w:customStyle="1" w:styleId="OLSchedule0Heading">
    <w:name w:val="OL_Schedule0_Heading"/>
    <w:basedOn w:val="OLNormal"/>
    <w:next w:val="OLBodyText"/>
    <w:qFormat/>
    <w:rsid w:val="0017780B"/>
    <w:pPr>
      <w:keepNext/>
      <w:pageBreakBefore/>
      <w:widowControl w:val="0"/>
      <w:numPr>
        <w:numId w:val="12"/>
      </w:numPr>
      <w:jc w:val="left"/>
      <w:outlineLvl w:val="0"/>
    </w:pPr>
    <w:rPr>
      <w:rFonts w:eastAsia="Arial"/>
      <w:b/>
      <w:caps/>
      <w:szCs w:val="22"/>
    </w:rPr>
  </w:style>
  <w:style w:type="paragraph" w:customStyle="1" w:styleId="OLSchedule1">
    <w:name w:val="OL_Schedule1"/>
    <w:basedOn w:val="OLNormal"/>
    <w:qFormat/>
    <w:rsid w:val="0017780B"/>
    <w:pPr>
      <w:keepNext/>
      <w:widowControl w:val="0"/>
      <w:numPr>
        <w:ilvl w:val="1"/>
        <w:numId w:val="12"/>
      </w:numPr>
      <w:jc w:val="left"/>
      <w:outlineLvl w:val="1"/>
    </w:pPr>
    <w:rPr>
      <w:rFonts w:eastAsia="Arial"/>
      <w:szCs w:val="21"/>
    </w:rPr>
  </w:style>
  <w:style w:type="paragraph" w:customStyle="1" w:styleId="OLSchedule2">
    <w:name w:val="OL_Schedule2"/>
    <w:basedOn w:val="OLNormal"/>
    <w:qFormat/>
    <w:rsid w:val="0017780B"/>
    <w:pPr>
      <w:widowControl w:val="0"/>
      <w:numPr>
        <w:ilvl w:val="2"/>
        <w:numId w:val="12"/>
      </w:numPr>
    </w:pPr>
    <w:rPr>
      <w:rFonts w:eastAsia="Arial"/>
      <w:szCs w:val="21"/>
    </w:rPr>
  </w:style>
  <w:style w:type="paragraph" w:customStyle="1" w:styleId="OLSchedule3">
    <w:name w:val="OL_Schedule3"/>
    <w:basedOn w:val="OLNormal"/>
    <w:qFormat/>
    <w:rsid w:val="0017780B"/>
    <w:pPr>
      <w:widowControl w:val="0"/>
      <w:numPr>
        <w:ilvl w:val="3"/>
        <w:numId w:val="12"/>
      </w:numPr>
    </w:pPr>
    <w:rPr>
      <w:rFonts w:eastAsia="Arial"/>
      <w:szCs w:val="21"/>
    </w:rPr>
  </w:style>
  <w:style w:type="paragraph" w:customStyle="1" w:styleId="OLSchedule4">
    <w:name w:val="OL_Schedule4"/>
    <w:basedOn w:val="OLNormal"/>
    <w:qFormat/>
    <w:rsid w:val="0017780B"/>
    <w:pPr>
      <w:numPr>
        <w:ilvl w:val="4"/>
        <w:numId w:val="12"/>
      </w:numPr>
    </w:pPr>
  </w:style>
  <w:style w:type="paragraph" w:customStyle="1" w:styleId="OLNumber1BU">
    <w:name w:val="OL_Number1BU"/>
    <w:basedOn w:val="OLNumber1B"/>
    <w:next w:val="OLNumber2"/>
    <w:qFormat/>
    <w:rsid w:val="0017780B"/>
    <w:pPr>
      <w:pBdr>
        <w:bottom w:val="single" w:sz="4" w:space="1" w:color="auto"/>
      </w:pBdr>
    </w:pPr>
  </w:style>
  <w:style w:type="character" w:customStyle="1" w:styleId="Heading1Char">
    <w:name w:val="Heading 1 Char"/>
    <w:aliases w:val="HL Char"/>
    <w:basedOn w:val="DefaultParagraphFont"/>
    <w:link w:val="Heading1"/>
    <w:rsid w:val="009A0905"/>
    <w:rPr>
      <w:rFonts w:ascii="Calibri Light" w:eastAsiaTheme="majorEastAsia" w:hAnsi="Calibri Light" w:cstheme="majorBidi"/>
      <w:sz w:val="22"/>
      <w:szCs w:val="32"/>
      <w:lang w:eastAsia="en-US"/>
    </w:rPr>
  </w:style>
  <w:style w:type="paragraph" w:customStyle="1" w:styleId="OLIndent4">
    <w:name w:val="OL_Indent4"/>
    <w:basedOn w:val="OLNormal"/>
    <w:qFormat/>
    <w:rsid w:val="0017780B"/>
    <w:pPr>
      <w:tabs>
        <w:tab w:val="left" w:pos="2410"/>
      </w:tabs>
      <w:ind w:left="2835"/>
    </w:pPr>
  </w:style>
  <w:style w:type="paragraph" w:customStyle="1" w:styleId="OLTableText">
    <w:name w:val="OL_TableText"/>
    <w:basedOn w:val="OLNormal"/>
    <w:qFormat/>
    <w:rsid w:val="009A0905"/>
    <w:pPr>
      <w:spacing w:before="60" w:after="60"/>
      <w:jc w:val="left"/>
    </w:pPr>
  </w:style>
  <w:style w:type="paragraph" w:customStyle="1" w:styleId="OLFormTop">
    <w:name w:val="OL_FormTop"/>
    <w:basedOn w:val="OLNormal"/>
    <w:qFormat/>
    <w:rsid w:val="0017780B"/>
    <w:pPr>
      <w:spacing w:after="120"/>
      <w:jc w:val="left"/>
    </w:pPr>
  </w:style>
  <w:style w:type="paragraph" w:customStyle="1" w:styleId="OLHeadingLine">
    <w:name w:val="OL_HeadingLine"/>
    <w:basedOn w:val="Normal"/>
    <w:rsid w:val="0017780B"/>
    <w:pPr>
      <w:pBdr>
        <w:top w:val="single" w:sz="12" w:space="1" w:color="auto"/>
      </w:pBdr>
    </w:pPr>
    <w:rPr>
      <w:rFonts w:cs="Times New Roman"/>
    </w:rPr>
  </w:style>
  <w:style w:type="paragraph" w:customStyle="1" w:styleId="OLHeadingCU">
    <w:name w:val="OL_Heading_CU"/>
    <w:basedOn w:val="OLHeading"/>
    <w:rsid w:val="0017780B"/>
    <w:pPr>
      <w:jc w:val="center"/>
    </w:pPr>
    <w:rPr>
      <w:u w:val="single"/>
    </w:rPr>
  </w:style>
  <w:style w:type="paragraph" w:customStyle="1" w:styleId="OLHeadingSC">
    <w:name w:val="OL_Heading_SC"/>
    <w:basedOn w:val="OLBodyText"/>
    <w:rsid w:val="0017780B"/>
    <w:rPr>
      <w:smallCaps/>
    </w:rPr>
  </w:style>
  <w:style w:type="paragraph" w:customStyle="1" w:styleId="OLNormal0">
    <w:name w:val="OL_Normal0"/>
    <w:basedOn w:val="OLNormal"/>
    <w:rsid w:val="0017780B"/>
    <w:pPr>
      <w:spacing w:after="0"/>
    </w:pPr>
  </w:style>
  <w:style w:type="paragraph" w:customStyle="1" w:styleId="OLSubHeadingC">
    <w:name w:val="OL_SubHeading_C"/>
    <w:basedOn w:val="OLSubHeading"/>
    <w:rsid w:val="0017780B"/>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13225">
      <w:bodyDiv w:val="1"/>
      <w:marLeft w:val="0"/>
      <w:marRight w:val="0"/>
      <w:marTop w:val="0"/>
      <w:marBottom w:val="0"/>
      <w:divBdr>
        <w:top w:val="none" w:sz="0" w:space="0" w:color="auto"/>
        <w:left w:val="none" w:sz="0" w:space="0" w:color="auto"/>
        <w:bottom w:val="none" w:sz="0" w:space="0" w:color="auto"/>
        <w:right w:val="none" w:sz="0" w:space="0" w:color="auto"/>
      </w:divBdr>
    </w:div>
    <w:div w:id="812718303">
      <w:bodyDiv w:val="1"/>
      <w:marLeft w:val="0"/>
      <w:marRight w:val="0"/>
      <w:marTop w:val="0"/>
      <w:marBottom w:val="0"/>
      <w:divBdr>
        <w:top w:val="none" w:sz="0" w:space="0" w:color="auto"/>
        <w:left w:val="none" w:sz="0" w:space="0" w:color="auto"/>
        <w:bottom w:val="none" w:sz="0" w:space="0" w:color="auto"/>
        <w:right w:val="none" w:sz="0" w:space="0" w:color="auto"/>
      </w:divBdr>
      <w:divsChild>
        <w:div w:id="1434591482">
          <w:marLeft w:val="0"/>
          <w:marRight w:val="0"/>
          <w:marTop w:val="0"/>
          <w:marBottom w:val="0"/>
          <w:divBdr>
            <w:top w:val="none" w:sz="0" w:space="0" w:color="auto"/>
            <w:left w:val="none" w:sz="0" w:space="0" w:color="auto"/>
            <w:bottom w:val="none" w:sz="0" w:space="0" w:color="auto"/>
            <w:right w:val="none" w:sz="0" w:space="0" w:color="auto"/>
          </w:divBdr>
          <w:divsChild>
            <w:div w:id="2022200959">
              <w:marLeft w:val="0"/>
              <w:marRight w:val="0"/>
              <w:marTop w:val="0"/>
              <w:marBottom w:val="0"/>
              <w:divBdr>
                <w:top w:val="none" w:sz="0" w:space="0" w:color="auto"/>
                <w:left w:val="none" w:sz="0" w:space="0" w:color="auto"/>
                <w:bottom w:val="none" w:sz="0" w:space="0" w:color="auto"/>
                <w:right w:val="none" w:sz="0" w:space="0" w:color="auto"/>
              </w:divBdr>
              <w:divsChild>
                <w:div w:id="718474561">
                  <w:marLeft w:val="0"/>
                  <w:marRight w:val="0"/>
                  <w:marTop w:val="0"/>
                  <w:marBottom w:val="0"/>
                  <w:divBdr>
                    <w:top w:val="none" w:sz="0" w:space="0" w:color="auto"/>
                    <w:left w:val="none" w:sz="0" w:space="0" w:color="auto"/>
                    <w:bottom w:val="none" w:sz="0" w:space="0" w:color="auto"/>
                    <w:right w:val="none" w:sz="0" w:space="0" w:color="auto"/>
                  </w:divBdr>
                  <w:divsChild>
                    <w:div w:id="79792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16916-0E93-435B-ACD5-FBC4ACA5F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Alison Shepherd</cp:lastModifiedBy>
  <cp:revision>3</cp:revision>
  <cp:lastPrinted>2016-09-08T05:38:00Z</cp:lastPrinted>
  <dcterms:created xsi:type="dcterms:W3CDTF">2023-07-24T00:55:00Z</dcterms:created>
  <dcterms:modified xsi:type="dcterms:W3CDTF">2023-12-07T04:51:00Z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